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D9" w:rsidRDefault="005F4AD9" w:rsidP="005F4AD9"/>
    <w:p w:rsidR="00AD3296" w:rsidRPr="006B34AF" w:rsidRDefault="00AD3296" w:rsidP="00AD3296">
      <w:pPr>
        <w:jc w:val="center"/>
        <w:rPr>
          <w:b/>
          <w:bCs/>
          <w:i/>
          <w:iCs/>
          <w:sz w:val="28"/>
          <w:szCs w:val="32"/>
          <w:u w:val="single"/>
        </w:rPr>
      </w:pPr>
      <w:r w:rsidRPr="006B34AF">
        <w:rPr>
          <w:b/>
          <w:bCs/>
          <w:i/>
          <w:iCs/>
          <w:sz w:val="28"/>
          <w:szCs w:val="32"/>
          <w:u w:val="single"/>
        </w:rPr>
        <w:t xml:space="preserve">Questionnaire d’auto-évaluation des laboratoires </w:t>
      </w:r>
    </w:p>
    <w:p w:rsidR="00AD3296" w:rsidRPr="006B34AF" w:rsidRDefault="00AD3296" w:rsidP="00AD3296">
      <w:pPr>
        <w:jc w:val="center"/>
        <w:rPr>
          <w:i/>
          <w:iCs/>
          <w:sz w:val="24"/>
          <w:szCs w:val="28"/>
          <w:u w:val="single"/>
        </w:rPr>
      </w:pPr>
      <w:proofErr w:type="gramStart"/>
      <w:r w:rsidRPr="006B34AF">
        <w:rPr>
          <w:b/>
          <w:bCs/>
          <w:i/>
          <w:iCs/>
          <w:sz w:val="28"/>
          <w:szCs w:val="32"/>
          <w:u w:val="single"/>
        </w:rPr>
        <w:t>selon</w:t>
      </w:r>
      <w:proofErr w:type="gramEnd"/>
      <w:r w:rsidRPr="006B34AF">
        <w:rPr>
          <w:b/>
          <w:bCs/>
          <w:i/>
          <w:iCs/>
          <w:sz w:val="28"/>
          <w:szCs w:val="32"/>
          <w:u w:val="single"/>
        </w:rPr>
        <w:t xml:space="preserve"> NM ISO/CEI 17025 :2018</w:t>
      </w:r>
    </w:p>
    <w:p w:rsidR="00AD3296" w:rsidRPr="00AD3296" w:rsidRDefault="00AD3296" w:rsidP="00AD3296">
      <w:pPr>
        <w:jc w:val="center"/>
        <w:rPr>
          <w:sz w:val="24"/>
          <w:szCs w:val="28"/>
        </w:rPr>
      </w:pPr>
    </w:p>
    <w:p w:rsidR="00A809A8" w:rsidRPr="00154FF7" w:rsidRDefault="00A809A8" w:rsidP="005B3479">
      <w:pPr>
        <w:autoSpaceDE w:val="0"/>
        <w:autoSpaceDN w:val="0"/>
        <w:adjustRightInd w:val="0"/>
        <w:spacing w:before="0" w:after="120" w:line="240" w:lineRule="auto"/>
        <w:jc w:val="both"/>
        <w:rPr>
          <w:rFonts w:asciiTheme="minorBidi" w:hAnsiTheme="minorBidi" w:cstheme="minorBidi"/>
        </w:rPr>
      </w:pPr>
      <w:r w:rsidRPr="00154FF7">
        <w:rPr>
          <w:rFonts w:asciiTheme="minorBidi" w:hAnsiTheme="minorBidi" w:cstheme="minorBidi"/>
        </w:rPr>
        <w:t xml:space="preserve">Ce </w:t>
      </w:r>
      <w:r w:rsidR="00040D3A">
        <w:rPr>
          <w:rFonts w:asciiTheme="minorBidi" w:hAnsiTheme="minorBidi" w:cstheme="minorBidi"/>
        </w:rPr>
        <w:t xml:space="preserve">formulaire </w:t>
      </w:r>
      <w:r w:rsidRPr="00154FF7">
        <w:rPr>
          <w:rFonts w:asciiTheme="minorBidi" w:hAnsiTheme="minorBidi" w:cstheme="minorBidi"/>
        </w:rPr>
        <w:t xml:space="preserve"> </w:t>
      </w:r>
      <w:r w:rsidR="00040D3A">
        <w:rPr>
          <w:rFonts w:asciiTheme="minorBidi" w:hAnsiTheme="minorBidi" w:cstheme="minorBidi"/>
        </w:rPr>
        <w:t xml:space="preserve">est </w:t>
      </w:r>
      <w:r w:rsidR="005B3479">
        <w:rPr>
          <w:rFonts w:asciiTheme="minorBidi" w:hAnsiTheme="minorBidi" w:cstheme="minorBidi"/>
        </w:rPr>
        <w:t>à</w:t>
      </w:r>
      <w:r w:rsidR="00040D3A">
        <w:rPr>
          <w:rFonts w:asciiTheme="minorBidi" w:hAnsiTheme="minorBidi" w:cstheme="minorBidi"/>
        </w:rPr>
        <w:t xml:space="preserve"> renseigner par tous</w:t>
      </w:r>
      <w:r w:rsidRPr="00154FF7">
        <w:rPr>
          <w:rFonts w:asciiTheme="minorBidi" w:hAnsiTheme="minorBidi" w:cstheme="minorBidi"/>
        </w:rPr>
        <w:t xml:space="preserve"> </w:t>
      </w:r>
      <w:r w:rsidR="00040D3A">
        <w:rPr>
          <w:rFonts w:asciiTheme="minorBidi" w:hAnsiTheme="minorBidi" w:cstheme="minorBidi"/>
        </w:rPr>
        <w:t>les</w:t>
      </w:r>
      <w:r w:rsidRPr="00154FF7">
        <w:rPr>
          <w:rFonts w:asciiTheme="minorBidi" w:hAnsiTheme="minorBidi" w:cstheme="minorBidi"/>
        </w:rPr>
        <w:t xml:space="preserve"> laboratoire</w:t>
      </w:r>
      <w:r w:rsidR="00040D3A">
        <w:rPr>
          <w:rFonts w:asciiTheme="minorBidi" w:hAnsiTheme="minorBidi" w:cstheme="minorBidi"/>
        </w:rPr>
        <w:t>s</w:t>
      </w:r>
      <w:r w:rsidRPr="00154FF7">
        <w:rPr>
          <w:rFonts w:asciiTheme="minorBidi" w:hAnsiTheme="minorBidi" w:cstheme="minorBidi"/>
        </w:rPr>
        <w:t xml:space="preserve"> </w:t>
      </w:r>
      <w:r w:rsidR="00040D3A">
        <w:rPr>
          <w:rFonts w:asciiTheme="minorBidi" w:hAnsiTheme="minorBidi" w:cstheme="minorBidi"/>
        </w:rPr>
        <w:t xml:space="preserve">demandant une accréditation initiale, ou une extension d’accréditation dans un nouveau domaine technique ou le </w:t>
      </w:r>
      <w:r w:rsidR="00B36F8E">
        <w:rPr>
          <w:rFonts w:asciiTheme="minorBidi" w:hAnsiTheme="minorBidi" w:cstheme="minorBidi"/>
        </w:rPr>
        <w:t xml:space="preserve">renouvellement </w:t>
      </w:r>
      <w:r w:rsidR="00040D3A">
        <w:rPr>
          <w:rFonts w:asciiTheme="minorBidi" w:hAnsiTheme="minorBidi" w:cstheme="minorBidi"/>
        </w:rPr>
        <w:t xml:space="preserve">de </w:t>
      </w:r>
      <w:r w:rsidR="005B3479">
        <w:rPr>
          <w:rFonts w:asciiTheme="minorBidi" w:hAnsiTheme="minorBidi" w:cstheme="minorBidi"/>
        </w:rPr>
        <w:t xml:space="preserve">leur </w:t>
      </w:r>
      <w:r w:rsidR="00040D3A">
        <w:rPr>
          <w:rFonts w:asciiTheme="minorBidi" w:hAnsiTheme="minorBidi" w:cstheme="minorBidi"/>
        </w:rPr>
        <w:t xml:space="preserve">accréditation selon la version 2018 de NM ISO/CEI 17025. Il a pour objectif </w:t>
      </w:r>
      <w:r w:rsidRPr="00154FF7">
        <w:rPr>
          <w:rFonts w:asciiTheme="minorBidi" w:hAnsiTheme="minorBidi" w:cstheme="minorBidi"/>
        </w:rPr>
        <w:t xml:space="preserve">de faciliter </w:t>
      </w:r>
      <w:r w:rsidR="00040D3A">
        <w:rPr>
          <w:rFonts w:asciiTheme="minorBidi" w:hAnsiTheme="minorBidi" w:cstheme="minorBidi"/>
        </w:rPr>
        <w:t>notamment à</w:t>
      </w:r>
      <w:r w:rsidR="00040D3A" w:rsidRPr="00154FF7">
        <w:rPr>
          <w:rFonts w:asciiTheme="minorBidi" w:hAnsiTheme="minorBidi" w:cstheme="minorBidi"/>
        </w:rPr>
        <w:t xml:space="preserve"> l'équipe </w:t>
      </w:r>
      <w:r w:rsidR="00040D3A" w:rsidRPr="00040D3A">
        <w:rPr>
          <w:rFonts w:asciiTheme="minorBidi" w:hAnsiTheme="minorBidi" w:cstheme="minorBidi"/>
        </w:rPr>
        <w:t>d'évaluation</w:t>
      </w:r>
      <w:r w:rsidR="00040D3A" w:rsidRPr="00154FF7">
        <w:rPr>
          <w:rFonts w:asciiTheme="minorBidi" w:hAnsiTheme="minorBidi" w:cstheme="minorBidi"/>
        </w:rPr>
        <w:t xml:space="preserve"> </w:t>
      </w:r>
      <w:r w:rsidRPr="00154FF7">
        <w:rPr>
          <w:rFonts w:asciiTheme="minorBidi" w:hAnsiTheme="minorBidi" w:cstheme="minorBidi"/>
        </w:rPr>
        <w:t>les opérations d'évaluation</w:t>
      </w:r>
      <w:r w:rsidR="00040D3A">
        <w:rPr>
          <w:rFonts w:asciiTheme="minorBidi" w:hAnsiTheme="minorBidi" w:cstheme="minorBidi"/>
        </w:rPr>
        <w:t xml:space="preserve">, ainsi que </w:t>
      </w:r>
      <w:r w:rsidRPr="00154FF7">
        <w:rPr>
          <w:rFonts w:asciiTheme="minorBidi" w:hAnsiTheme="minorBidi" w:cstheme="minorBidi"/>
        </w:rPr>
        <w:t xml:space="preserve">de porter </w:t>
      </w:r>
      <w:r w:rsidR="00040D3A">
        <w:rPr>
          <w:rFonts w:asciiTheme="minorBidi" w:hAnsiTheme="minorBidi" w:cstheme="minorBidi"/>
        </w:rPr>
        <w:t>à sa</w:t>
      </w:r>
      <w:r w:rsidRPr="00154FF7">
        <w:rPr>
          <w:rFonts w:asciiTheme="minorBidi" w:hAnsiTheme="minorBidi" w:cstheme="minorBidi"/>
        </w:rPr>
        <w:t xml:space="preserve"> connaissance les principales caractéristiques du système qualité </w:t>
      </w:r>
      <w:r w:rsidR="00040D3A">
        <w:rPr>
          <w:rFonts w:asciiTheme="minorBidi" w:hAnsiTheme="minorBidi" w:cstheme="minorBidi"/>
        </w:rPr>
        <w:t>et les</w:t>
      </w:r>
      <w:r w:rsidRPr="00154FF7">
        <w:rPr>
          <w:rFonts w:asciiTheme="minorBidi" w:hAnsiTheme="minorBidi" w:cstheme="minorBidi"/>
        </w:rPr>
        <w:t xml:space="preserve"> informations générales (</w:t>
      </w:r>
      <w:r w:rsidR="00040D3A">
        <w:rPr>
          <w:rFonts w:asciiTheme="minorBidi" w:hAnsiTheme="minorBidi" w:cstheme="minorBidi"/>
        </w:rPr>
        <w:t xml:space="preserve">référence des documents, </w:t>
      </w:r>
      <w:r w:rsidRPr="00154FF7">
        <w:rPr>
          <w:rFonts w:asciiTheme="minorBidi" w:hAnsiTheme="minorBidi" w:cstheme="minorBidi"/>
        </w:rPr>
        <w:t>activités, statut,...).</w:t>
      </w:r>
    </w:p>
    <w:p w:rsidR="00040D3A" w:rsidRDefault="007B476B" w:rsidP="00040D3A">
      <w:pPr>
        <w:pStyle w:val="StandardAbsatznichttrennen"/>
        <w:jc w:val="both"/>
        <w:rPr>
          <w:rFonts w:asciiTheme="minorBidi" w:hAnsiTheme="minorBidi" w:cstheme="minorBidi"/>
        </w:rPr>
      </w:pPr>
      <w:r w:rsidRPr="003253AC">
        <w:rPr>
          <w:noProof/>
        </w:rPr>
        <w:t xml:space="preserve">Ce </w:t>
      </w:r>
      <w:r w:rsidR="00040D3A">
        <w:rPr>
          <w:noProof/>
        </w:rPr>
        <w:t>formulaire</w:t>
      </w:r>
      <w:r w:rsidRPr="003253AC">
        <w:rPr>
          <w:noProof/>
        </w:rPr>
        <w:t xml:space="preserve"> </w:t>
      </w:r>
      <w:r w:rsidR="00040D3A">
        <w:rPr>
          <w:noProof/>
        </w:rPr>
        <w:t>reprend</w:t>
      </w:r>
      <w:r w:rsidRPr="003253AC">
        <w:rPr>
          <w:noProof/>
        </w:rPr>
        <w:t xml:space="preserve"> la structure et la numérotation des chapitres de la </w:t>
      </w:r>
      <w:r w:rsidR="00040D3A">
        <w:rPr>
          <w:rFonts w:asciiTheme="minorBidi" w:hAnsiTheme="minorBidi" w:cstheme="minorBidi"/>
        </w:rPr>
        <w:t>2018 de NM ISO/CEI 17025</w:t>
      </w:r>
    </w:p>
    <w:p w:rsidR="00B36F8E" w:rsidRPr="00040D3A" w:rsidRDefault="007B476B" w:rsidP="00040D3A">
      <w:pPr>
        <w:pStyle w:val="StandardAbsatznichttrennen"/>
        <w:jc w:val="both"/>
      </w:pPr>
      <w:r w:rsidRPr="00040D3A">
        <w:t xml:space="preserve">Les </w:t>
      </w:r>
      <w:r w:rsidR="006D7B2F" w:rsidRPr="00040D3A">
        <w:t xml:space="preserve">laboratoires </w:t>
      </w:r>
      <w:r w:rsidR="00040D3A" w:rsidRPr="00040D3A">
        <w:t>demandeurs</w:t>
      </w:r>
      <w:r w:rsidR="00B36F8E" w:rsidRPr="00040D3A">
        <w:t>,</w:t>
      </w:r>
      <w:r w:rsidRPr="00040D3A">
        <w:t xml:space="preserve"> doivent renseigner </w:t>
      </w:r>
      <w:r w:rsidR="00B36F8E" w:rsidRPr="00040D3A">
        <w:t>pour chaque point</w:t>
      </w:r>
      <w:r w:rsidR="00040D3A" w:rsidRPr="00040D3A">
        <w:t xml:space="preserve"> de ce formulaire</w:t>
      </w:r>
      <w:r w:rsidR="00B36F8E" w:rsidRPr="00040D3A">
        <w:t xml:space="preserve">, </w:t>
      </w:r>
      <w:r w:rsidRPr="00040D3A">
        <w:t>les règles formulées dans leur système de management (c.-à-d. chapitre dans le manuel qualité</w:t>
      </w:r>
      <w:r w:rsidR="00B36F8E" w:rsidRPr="00040D3A">
        <w:t xml:space="preserve">, </w:t>
      </w:r>
      <w:r w:rsidRPr="00040D3A">
        <w:t xml:space="preserve">procédure </w:t>
      </w:r>
      <w:r w:rsidR="00B36F8E" w:rsidRPr="00040D3A">
        <w:t>ou autre document</w:t>
      </w:r>
      <w:r w:rsidR="00040D3A" w:rsidRPr="00040D3A">
        <w:t xml:space="preserve"> et enregistrement</w:t>
      </w:r>
      <w:r w:rsidRPr="00040D3A">
        <w:t xml:space="preserve">) et fournir </w:t>
      </w:r>
      <w:r w:rsidR="00040D3A" w:rsidRPr="00040D3A">
        <w:t xml:space="preserve">au niveau de la colonne « commentaire » </w:t>
      </w:r>
      <w:r w:rsidR="00B36F8E" w:rsidRPr="00040D3A">
        <w:t xml:space="preserve">éventuellement </w:t>
      </w:r>
      <w:r w:rsidRPr="00040D3A">
        <w:t>les explications nécessaires pour permettre une bonne préparation de l’évaluation</w:t>
      </w:r>
      <w:r w:rsidR="00B36F8E" w:rsidRPr="00040D3A">
        <w:t xml:space="preserve"> au niveau de la colonne commentaire</w:t>
      </w:r>
      <w:r w:rsidRPr="00040D3A">
        <w:t xml:space="preserve">. </w:t>
      </w:r>
    </w:p>
    <w:p w:rsidR="007B476B" w:rsidRPr="003253AC" w:rsidRDefault="007B476B" w:rsidP="006B34AF">
      <w:pPr>
        <w:jc w:val="both"/>
        <w:rPr>
          <w:noProof/>
        </w:rPr>
      </w:pPr>
      <w:r w:rsidRPr="00040D3A">
        <w:rPr>
          <w:noProof/>
        </w:rPr>
        <w:t>Pour les exigences non applicables, prière d’indiquer « </w:t>
      </w:r>
      <w:r w:rsidR="00040D3A" w:rsidRPr="00040D3A">
        <w:rPr>
          <w:noProof/>
        </w:rPr>
        <w:t>N.A</w:t>
      </w:r>
      <w:r w:rsidRPr="00040D3A">
        <w:rPr>
          <w:noProof/>
        </w:rPr>
        <w:t> » (</w:t>
      </w:r>
      <w:r w:rsidR="006B34AF">
        <w:rPr>
          <w:noProof/>
        </w:rPr>
        <w:t>N</w:t>
      </w:r>
      <w:r w:rsidRPr="00040D3A">
        <w:rPr>
          <w:noProof/>
        </w:rPr>
        <w:t xml:space="preserve">on </w:t>
      </w:r>
      <w:r w:rsidR="006B34AF">
        <w:rPr>
          <w:noProof/>
        </w:rPr>
        <w:t>A</w:t>
      </w:r>
      <w:r w:rsidRPr="00040D3A">
        <w:rPr>
          <w:noProof/>
        </w:rPr>
        <w:t xml:space="preserve">pplicable) </w:t>
      </w:r>
      <w:r w:rsidR="00B36F8E" w:rsidRPr="00040D3A">
        <w:rPr>
          <w:noProof/>
        </w:rPr>
        <w:t xml:space="preserve">et de fournir une justification </w:t>
      </w:r>
      <w:r w:rsidRPr="00040D3A">
        <w:rPr>
          <w:noProof/>
        </w:rPr>
        <w:t>dans la colonne « </w:t>
      </w:r>
      <w:r w:rsidR="00B36F8E" w:rsidRPr="00040D3A">
        <w:rPr>
          <w:noProof/>
        </w:rPr>
        <w:t>commentaires ».</w:t>
      </w:r>
    </w:p>
    <w:p w:rsidR="00154FF7" w:rsidRPr="00154FF7" w:rsidRDefault="00154FF7" w:rsidP="00154FF7">
      <w:pPr>
        <w:autoSpaceDE w:val="0"/>
        <w:autoSpaceDN w:val="0"/>
        <w:adjustRightInd w:val="0"/>
        <w:spacing w:before="0" w:after="120" w:line="240" w:lineRule="auto"/>
        <w:ind w:left="360"/>
        <w:jc w:val="both"/>
        <w:rPr>
          <w:rFonts w:asciiTheme="minorBidi" w:hAnsiTheme="minorBidi" w:cstheme="minorBidi"/>
        </w:rPr>
      </w:pPr>
    </w:p>
    <w:p w:rsidR="00A809A8" w:rsidRPr="00154FF7" w:rsidRDefault="005E0DB6" w:rsidP="00A809A8">
      <w:pPr>
        <w:autoSpaceDE w:val="0"/>
        <w:autoSpaceDN w:val="0"/>
        <w:adjustRightInd w:val="0"/>
        <w:spacing w:before="0" w:after="120" w:line="240" w:lineRule="auto"/>
        <w:jc w:val="both"/>
        <w:rPr>
          <w:rFonts w:asciiTheme="minorBidi" w:hAnsiTheme="minorBidi" w:cstheme="minorBidi"/>
          <w:b/>
          <w:bCs/>
        </w:rPr>
      </w:pPr>
      <w:r w:rsidRPr="00154FF7">
        <w:rPr>
          <w:rFonts w:asciiTheme="minorBidi" w:hAnsiTheme="minorBidi" w:cstheme="minorBidi"/>
          <w:b/>
          <w:bCs/>
          <w:u w:val="single"/>
        </w:rPr>
        <w:t xml:space="preserve">Laboratoire </w:t>
      </w:r>
      <w:r>
        <w:rPr>
          <w:rFonts w:asciiTheme="minorBidi" w:hAnsiTheme="minorBidi" w:cstheme="minorBidi"/>
          <w:b/>
          <w:bCs/>
          <w:u w:val="single"/>
        </w:rPr>
        <w:t>concerné</w:t>
      </w:r>
      <w:r w:rsidRPr="00154FF7">
        <w:rPr>
          <w:rFonts w:asciiTheme="minorBidi" w:hAnsiTheme="minorBidi" w:cstheme="minorBidi"/>
          <w:b/>
          <w:bCs/>
        </w:rPr>
        <w:t xml:space="preserve"> </w:t>
      </w:r>
      <w:r w:rsidR="00A809A8" w:rsidRPr="00154FF7">
        <w:rPr>
          <w:rFonts w:asciiTheme="minorBidi" w:hAnsiTheme="minorBidi" w:cstheme="minorBidi"/>
          <w:b/>
          <w:bCs/>
        </w:rPr>
        <w:t>(Unité technique)</w:t>
      </w:r>
    </w:p>
    <w:p w:rsidR="00A809A8" w:rsidRPr="00154FF7" w:rsidRDefault="00A809A8" w:rsidP="00A809A8">
      <w:pPr>
        <w:autoSpaceDE w:val="0"/>
        <w:autoSpaceDN w:val="0"/>
        <w:adjustRightInd w:val="0"/>
        <w:spacing w:before="0" w:after="120" w:line="240" w:lineRule="auto"/>
        <w:jc w:val="both"/>
        <w:rPr>
          <w:rFonts w:asciiTheme="minorBidi" w:hAnsiTheme="minorBidi" w:cstheme="minorBidi"/>
          <w:b/>
          <w:bCs/>
          <w:sz w:val="16"/>
          <w:szCs w:val="16"/>
        </w:rPr>
      </w:pPr>
    </w:p>
    <w:p w:rsidR="00A809A8" w:rsidRDefault="00A809A8" w:rsidP="00553F43">
      <w:pPr>
        <w:autoSpaceDE w:val="0"/>
        <w:autoSpaceDN w:val="0"/>
        <w:adjustRightInd w:val="0"/>
        <w:spacing w:before="0" w:after="120" w:line="240" w:lineRule="auto"/>
        <w:jc w:val="both"/>
        <w:rPr>
          <w:rFonts w:asciiTheme="minorBidi" w:hAnsiTheme="minorBidi" w:cstheme="minorBidi"/>
          <w:b/>
          <w:bCs/>
        </w:rPr>
      </w:pPr>
      <w:r w:rsidRPr="00553F43">
        <w:rPr>
          <w:rFonts w:asciiTheme="minorBidi" w:hAnsiTheme="minorBidi" w:cstheme="minorBidi"/>
          <w:b/>
          <w:bCs/>
        </w:rPr>
        <w:t xml:space="preserve">Désignation : . . . . . . . . . . . . . . . . . . . . . . . . . . . . . . . . . . . . . . . . . . . . . . . . . . . . . . . . . . . . . . . .  Adresse : . . . . . . . . . . . . . . . . . . . . . . . . . . . . . . . . . . . . . . . . . . . . . . . . . . . . . . . . . </w:t>
      </w:r>
      <w:r w:rsidR="00553F43" w:rsidRPr="00553F43">
        <w:rPr>
          <w:rFonts w:asciiTheme="minorBidi" w:hAnsiTheme="minorBidi" w:cstheme="minorBidi"/>
          <w:b/>
          <w:bCs/>
        </w:rPr>
        <w:t xml:space="preserve">. . . . . . . . . . </w:t>
      </w:r>
      <w:r w:rsidRPr="00553F43">
        <w:rPr>
          <w:rFonts w:asciiTheme="minorBidi" w:hAnsiTheme="minorBidi" w:cstheme="minorBidi"/>
          <w:b/>
          <w:bCs/>
        </w:rPr>
        <w:t xml:space="preserve">Tél /Fax : . . . . . . . . . . . . . . . . . . . . . . . . . . . . . . . . . . . . . . . . . . . . . . . . . . . . . . . . . . . . . . . . . . . . </w:t>
      </w:r>
    </w:p>
    <w:p w:rsidR="006B34AF" w:rsidRPr="00553F43" w:rsidRDefault="006B34AF" w:rsidP="006B34AF">
      <w:pPr>
        <w:autoSpaceDE w:val="0"/>
        <w:autoSpaceDN w:val="0"/>
        <w:adjustRightInd w:val="0"/>
        <w:spacing w:before="0" w:after="120" w:line="240" w:lineRule="auto"/>
        <w:jc w:val="both"/>
        <w:rPr>
          <w:rFonts w:asciiTheme="minorBidi" w:hAnsiTheme="minorBidi" w:cstheme="minorBidi"/>
          <w:b/>
          <w:bCs/>
        </w:rPr>
      </w:pPr>
      <w:r>
        <w:rPr>
          <w:rFonts w:asciiTheme="minorBidi" w:hAnsiTheme="minorBidi" w:cstheme="minorBidi"/>
          <w:b/>
          <w:bCs/>
        </w:rPr>
        <w:t>Site web :</w:t>
      </w:r>
      <w:r w:rsidRPr="006B34AF">
        <w:rPr>
          <w:rFonts w:asciiTheme="minorBidi" w:hAnsiTheme="minorBidi" w:cstheme="minorBidi"/>
          <w:b/>
          <w:bCs/>
        </w:rPr>
        <w:t xml:space="preserve"> </w:t>
      </w:r>
      <w:r w:rsidRPr="00553F43">
        <w:rPr>
          <w:rFonts w:asciiTheme="minorBidi" w:hAnsiTheme="minorBidi" w:cstheme="minorBidi"/>
          <w:b/>
          <w:bCs/>
        </w:rPr>
        <w:t xml:space="preserve">. . . . . . . . . . . . . . . . . . . . . . . . . . . . . . . . . . . . . . . . . . . . . . . . . . . . . . . . . . . . . . . . . . . </w:t>
      </w:r>
    </w:p>
    <w:p w:rsidR="00A809A8" w:rsidRPr="00553F43" w:rsidRDefault="00A809A8" w:rsidP="00553F43">
      <w:pPr>
        <w:autoSpaceDE w:val="0"/>
        <w:autoSpaceDN w:val="0"/>
        <w:adjustRightInd w:val="0"/>
        <w:spacing w:before="0" w:after="120" w:line="240" w:lineRule="auto"/>
        <w:jc w:val="both"/>
        <w:rPr>
          <w:rFonts w:asciiTheme="minorBidi" w:hAnsiTheme="minorBidi" w:cstheme="minorBidi"/>
          <w:b/>
          <w:bCs/>
        </w:rPr>
      </w:pPr>
      <w:r w:rsidRPr="00553F43">
        <w:rPr>
          <w:rFonts w:asciiTheme="minorBidi" w:hAnsiTheme="minorBidi" w:cstheme="minorBidi"/>
          <w:b/>
          <w:bCs/>
        </w:rPr>
        <w:t xml:space="preserve">Personne à contacter : . . . . . . . . . . . . . . . . . . . . . . . . . . . . . . . . . . . . . . . . . . . . . . . . . . . . . . . . </w:t>
      </w:r>
    </w:p>
    <w:p w:rsidR="00553F43" w:rsidRPr="00553F43" w:rsidRDefault="00553F43" w:rsidP="00154FF7">
      <w:pPr>
        <w:autoSpaceDE w:val="0"/>
        <w:autoSpaceDN w:val="0"/>
        <w:adjustRightInd w:val="0"/>
        <w:spacing w:before="0" w:after="120" w:line="240" w:lineRule="auto"/>
        <w:jc w:val="both"/>
        <w:rPr>
          <w:rFonts w:asciiTheme="minorBidi" w:hAnsiTheme="minorBidi" w:cstheme="minorBidi"/>
          <w:b/>
          <w:bCs/>
          <w:sz w:val="16"/>
          <w:szCs w:val="16"/>
          <w:u w:val="single"/>
        </w:rPr>
      </w:pPr>
    </w:p>
    <w:p w:rsidR="00A809A8" w:rsidRPr="00154FF7" w:rsidRDefault="00A809A8" w:rsidP="00553F43">
      <w:pPr>
        <w:autoSpaceDE w:val="0"/>
        <w:autoSpaceDN w:val="0"/>
        <w:adjustRightInd w:val="0"/>
        <w:spacing w:before="0" w:after="120" w:line="240" w:lineRule="auto"/>
        <w:jc w:val="both"/>
        <w:rPr>
          <w:rFonts w:asciiTheme="minorBidi" w:hAnsiTheme="minorBidi" w:cstheme="minorBidi"/>
          <w:b/>
          <w:bCs/>
          <w:u w:val="single"/>
        </w:rPr>
      </w:pPr>
      <w:r w:rsidRPr="00154FF7">
        <w:rPr>
          <w:rFonts w:asciiTheme="minorBidi" w:hAnsiTheme="minorBidi" w:cstheme="minorBidi"/>
          <w:b/>
          <w:bCs/>
          <w:u w:val="single"/>
        </w:rPr>
        <w:t xml:space="preserve">Personne ayant renseigné </w:t>
      </w:r>
      <w:r w:rsidR="00553F43">
        <w:rPr>
          <w:rFonts w:asciiTheme="minorBidi" w:hAnsiTheme="minorBidi" w:cstheme="minorBidi"/>
          <w:b/>
          <w:bCs/>
          <w:u w:val="single"/>
        </w:rPr>
        <w:t>c</w:t>
      </w:r>
      <w:r w:rsidRPr="00154FF7">
        <w:rPr>
          <w:rFonts w:asciiTheme="minorBidi" w:hAnsiTheme="minorBidi" w:cstheme="minorBidi"/>
          <w:b/>
          <w:bCs/>
          <w:u w:val="single"/>
        </w:rPr>
        <w:t>e questionnaire</w:t>
      </w:r>
    </w:p>
    <w:p w:rsidR="00A809A8" w:rsidRPr="00154FF7" w:rsidRDefault="00A809A8" w:rsidP="00A809A8">
      <w:pPr>
        <w:autoSpaceDE w:val="0"/>
        <w:autoSpaceDN w:val="0"/>
        <w:adjustRightInd w:val="0"/>
        <w:spacing w:before="0" w:after="120" w:line="240" w:lineRule="auto"/>
        <w:jc w:val="both"/>
        <w:rPr>
          <w:rFonts w:asciiTheme="minorBidi" w:hAnsiTheme="minorBidi" w:cstheme="minorBidi"/>
          <w:b/>
          <w:bCs/>
          <w:sz w:val="16"/>
          <w:szCs w:val="16"/>
          <w:u w:val="single"/>
        </w:rPr>
      </w:pPr>
    </w:p>
    <w:p w:rsidR="00553F43" w:rsidRDefault="00A809A8" w:rsidP="00553F43">
      <w:pPr>
        <w:autoSpaceDE w:val="0"/>
        <w:autoSpaceDN w:val="0"/>
        <w:adjustRightInd w:val="0"/>
        <w:spacing w:before="0" w:after="120" w:line="240" w:lineRule="auto"/>
        <w:jc w:val="both"/>
        <w:rPr>
          <w:rFonts w:asciiTheme="minorBidi" w:hAnsiTheme="minorBidi" w:cstheme="minorBidi"/>
          <w:b/>
          <w:bCs/>
        </w:rPr>
      </w:pPr>
      <w:r w:rsidRPr="00553F43">
        <w:rPr>
          <w:rFonts w:asciiTheme="minorBidi" w:hAnsiTheme="minorBidi" w:cstheme="minorBidi"/>
          <w:b/>
          <w:bCs/>
        </w:rPr>
        <w:t xml:space="preserve">Nom : . . . . . . . . . . . . . . . . . . . . . . . . . . . . . . . . . . . . . . . . . . . . . . . . . . . . . . . . . . . . </w:t>
      </w:r>
      <w:r w:rsidR="00553F43" w:rsidRPr="00553F43">
        <w:rPr>
          <w:rFonts w:asciiTheme="minorBidi" w:hAnsiTheme="minorBidi" w:cstheme="minorBidi"/>
          <w:b/>
          <w:bCs/>
        </w:rPr>
        <w:t xml:space="preserve">. . . . . . . . . . </w:t>
      </w:r>
    </w:p>
    <w:p w:rsidR="00A809A8" w:rsidRPr="00553F43" w:rsidRDefault="00A809A8" w:rsidP="00553F43">
      <w:pPr>
        <w:autoSpaceDE w:val="0"/>
        <w:autoSpaceDN w:val="0"/>
        <w:adjustRightInd w:val="0"/>
        <w:spacing w:before="0" w:after="120" w:line="240" w:lineRule="auto"/>
        <w:jc w:val="both"/>
        <w:rPr>
          <w:rFonts w:asciiTheme="minorBidi" w:hAnsiTheme="minorBidi" w:cstheme="minorBidi"/>
          <w:b/>
          <w:bCs/>
        </w:rPr>
      </w:pPr>
      <w:r w:rsidRPr="00553F43">
        <w:rPr>
          <w:rFonts w:asciiTheme="minorBidi" w:hAnsiTheme="minorBidi" w:cstheme="minorBidi"/>
          <w:b/>
          <w:bCs/>
        </w:rPr>
        <w:t>Prénom : . . . . . . . . . . . . . . . . . . . . . . . . . . . . . . . . . . . . . . . . . . . . . . . . . . . . . . . . . . . . .</w:t>
      </w:r>
      <w:r w:rsidR="00553F43" w:rsidRPr="00553F43">
        <w:rPr>
          <w:rFonts w:asciiTheme="minorBidi" w:hAnsiTheme="minorBidi" w:cstheme="minorBidi"/>
          <w:b/>
          <w:bCs/>
        </w:rPr>
        <w:t xml:space="preserve"> . . . . . . .</w:t>
      </w:r>
    </w:p>
    <w:p w:rsidR="00553F43" w:rsidRDefault="00A809A8" w:rsidP="00553F43">
      <w:pPr>
        <w:autoSpaceDE w:val="0"/>
        <w:autoSpaceDN w:val="0"/>
        <w:adjustRightInd w:val="0"/>
        <w:spacing w:before="0" w:after="120" w:line="240" w:lineRule="auto"/>
        <w:jc w:val="both"/>
        <w:rPr>
          <w:rFonts w:asciiTheme="minorBidi" w:hAnsiTheme="minorBidi" w:cstheme="minorBidi"/>
          <w:b/>
          <w:bCs/>
        </w:rPr>
      </w:pPr>
      <w:r w:rsidRPr="00553F43">
        <w:rPr>
          <w:rFonts w:asciiTheme="minorBidi" w:hAnsiTheme="minorBidi" w:cstheme="minorBidi"/>
          <w:b/>
          <w:bCs/>
        </w:rPr>
        <w:t>Fonction : . . . . . . . . . . . . . . . . . . . . . . . . . . . . . . . . . . . . . . . . . . . . . . . . . . . . . . . . . . . .</w:t>
      </w:r>
      <w:r w:rsidR="00553F43" w:rsidRPr="00553F43">
        <w:rPr>
          <w:rFonts w:asciiTheme="minorBidi" w:hAnsiTheme="minorBidi" w:cstheme="minorBidi"/>
          <w:b/>
          <w:bCs/>
        </w:rPr>
        <w:t xml:space="preserve"> . . . . . . . </w:t>
      </w:r>
    </w:p>
    <w:p w:rsidR="00A809A8" w:rsidRPr="00553F43" w:rsidRDefault="00A809A8" w:rsidP="00553F43">
      <w:pPr>
        <w:autoSpaceDE w:val="0"/>
        <w:autoSpaceDN w:val="0"/>
        <w:adjustRightInd w:val="0"/>
        <w:spacing w:before="0" w:after="120" w:line="240" w:lineRule="auto"/>
        <w:jc w:val="both"/>
        <w:rPr>
          <w:rFonts w:asciiTheme="minorBidi" w:hAnsiTheme="minorBidi" w:cstheme="minorBidi"/>
          <w:b/>
          <w:bCs/>
        </w:rPr>
      </w:pPr>
      <w:r w:rsidRPr="00553F43">
        <w:rPr>
          <w:rFonts w:asciiTheme="minorBidi" w:hAnsiTheme="minorBidi" w:cstheme="minorBidi"/>
          <w:b/>
          <w:bCs/>
        </w:rPr>
        <w:t xml:space="preserve">Adresse </w:t>
      </w:r>
      <w:r w:rsidR="00553F43" w:rsidRPr="00553F43">
        <w:rPr>
          <w:rFonts w:asciiTheme="minorBidi" w:hAnsiTheme="minorBidi" w:cstheme="minorBidi"/>
          <w:b/>
          <w:bCs/>
        </w:rPr>
        <w:t xml:space="preserve">émail </w:t>
      </w:r>
      <w:r w:rsidRPr="00553F43">
        <w:rPr>
          <w:rFonts w:asciiTheme="minorBidi" w:hAnsiTheme="minorBidi" w:cstheme="minorBidi"/>
          <w:b/>
          <w:bCs/>
        </w:rPr>
        <w:t>: . . . . . . . . . . . . . . . . . . . . . . . . . . . . . . . . . . . . . . . . . . . . . . . . . . . . . . . . . . . .</w:t>
      </w:r>
    </w:p>
    <w:p w:rsidR="00553F43" w:rsidRPr="00154FF7" w:rsidRDefault="00553F43" w:rsidP="00A809A8">
      <w:pPr>
        <w:autoSpaceDE w:val="0"/>
        <w:autoSpaceDN w:val="0"/>
        <w:adjustRightInd w:val="0"/>
        <w:spacing w:before="0" w:after="120" w:line="240" w:lineRule="auto"/>
        <w:jc w:val="both"/>
        <w:rPr>
          <w:rFonts w:asciiTheme="minorBidi" w:hAnsiTheme="minorBidi" w:cstheme="minorBidi"/>
        </w:rPr>
      </w:pPr>
    </w:p>
    <w:p w:rsidR="00A809A8" w:rsidRPr="00154FF7" w:rsidRDefault="00A809A8" w:rsidP="00A809A8">
      <w:pPr>
        <w:autoSpaceDE w:val="0"/>
        <w:autoSpaceDN w:val="0"/>
        <w:adjustRightInd w:val="0"/>
        <w:spacing w:before="0" w:after="120" w:line="240" w:lineRule="auto"/>
        <w:jc w:val="center"/>
        <w:rPr>
          <w:rFonts w:asciiTheme="minorBidi" w:hAnsiTheme="minorBidi" w:cstheme="minorBidi"/>
        </w:rPr>
      </w:pPr>
      <w:r w:rsidRPr="00154FF7">
        <w:rPr>
          <w:rFonts w:asciiTheme="minorBidi" w:hAnsiTheme="minorBidi" w:cstheme="minorBidi"/>
        </w:rPr>
        <w:t>A</w:t>
      </w:r>
      <w:r w:rsidR="00FA66C2">
        <w:rPr>
          <w:rFonts w:asciiTheme="minorBidi" w:hAnsiTheme="minorBidi" w:cstheme="minorBidi"/>
        </w:rPr>
        <w:t xml:space="preserve"> </w:t>
      </w:r>
      <w:r w:rsidRPr="00154FF7">
        <w:rPr>
          <w:rFonts w:asciiTheme="minorBidi" w:hAnsiTheme="minorBidi" w:cstheme="minorBidi"/>
        </w:rPr>
        <w:t xml:space="preserve">. . . . . . . . . . . . . . . . . . </w:t>
      </w:r>
      <w:proofErr w:type="gramStart"/>
      <w:r w:rsidRPr="00154FF7">
        <w:rPr>
          <w:rFonts w:asciiTheme="minorBidi" w:hAnsiTheme="minorBidi" w:cstheme="minorBidi"/>
        </w:rPr>
        <w:t>. ,</w:t>
      </w:r>
      <w:proofErr w:type="gramEnd"/>
      <w:r w:rsidRPr="00154FF7">
        <w:rPr>
          <w:rFonts w:asciiTheme="minorBidi" w:hAnsiTheme="minorBidi" w:cstheme="minorBidi"/>
        </w:rPr>
        <w:t xml:space="preserve"> le . . . . . . . . . . . . . . . . . . . . . . . . . . . . . . . . </w:t>
      </w:r>
    </w:p>
    <w:p w:rsidR="00A809A8" w:rsidRPr="00154FF7" w:rsidRDefault="00A809A8" w:rsidP="00A809A8">
      <w:pPr>
        <w:autoSpaceDE w:val="0"/>
        <w:autoSpaceDN w:val="0"/>
        <w:adjustRightInd w:val="0"/>
        <w:spacing w:before="0" w:after="120" w:line="240" w:lineRule="auto"/>
        <w:jc w:val="center"/>
        <w:rPr>
          <w:rFonts w:asciiTheme="minorBidi" w:hAnsiTheme="minorBidi" w:cstheme="minorBidi"/>
        </w:rPr>
      </w:pPr>
    </w:p>
    <w:p w:rsidR="00A809A8" w:rsidRPr="00154FF7" w:rsidRDefault="00A809A8" w:rsidP="00A809A8">
      <w:pPr>
        <w:autoSpaceDE w:val="0"/>
        <w:autoSpaceDN w:val="0"/>
        <w:adjustRightInd w:val="0"/>
        <w:spacing w:before="0" w:after="120" w:line="240" w:lineRule="auto"/>
        <w:jc w:val="center"/>
        <w:rPr>
          <w:rFonts w:asciiTheme="minorBidi" w:hAnsiTheme="minorBidi" w:cstheme="minorBidi"/>
        </w:rPr>
      </w:pPr>
    </w:p>
    <w:p w:rsidR="005C69D5" w:rsidRPr="00FF7EBE" w:rsidRDefault="00A809A8" w:rsidP="00FF7EBE">
      <w:pPr>
        <w:autoSpaceDE w:val="0"/>
        <w:autoSpaceDN w:val="0"/>
        <w:adjustRightInd w:val="0"/>
        <w:spacing w:before="0" w:after="120" w:line="240" w:lineRule="auto"/>
        <w:jc w:val="center"/>
        <w:rPr>
          <w:rFonts w:asciiTheme="minorBidi" w:hAnsiTheme="minorBidi" w:cstheme="minorBidi"/>
          <w:sz w:val="20"/>
          <w:szCs w:val="20"/>
        </w:rPr>
        <w:sectPr w:rsidR="005C69D5" w:rsidRPr="00FF7EBE" w:rsidSect="001527B4">
          <w:headerReference w:type="default" r:id="rId9"/>
          <w:footerReference w:type="default" r:id="rId10"/>
          <w:headerReference w:type="first" r:id="rId11"/>
          <w:footerReference w:type="first" r:id="rId12"/>
          <w:pgSz w:w="11906" w:h="16838"/>
          <w:pgMar w:top="1418" w:right="1134" w:bottom="1418" w:left="1474" w:header="680" w:footer="397" w:gutter="0"/>
          <w:cols w:space="720"/>
          <w:titlePg/>
          <w:docGrid w:linePitch="272"/>
        </w:sectPr>
      </w:pPr>
      <w:r w:rsidRPr="00154FF7">
        <w:rPr>
          <w:rFonts w:asciiTheme="minorBidi" w:hAnsiTheme="minorBidi" w:cstheme="minorBidi"/>
        </w:rPr>
        <w:t>Signature :</w:t>
      </w:r>
    </w:p>
    <w:p w:rsidR="005F4AD9" w:rsidRPr="003253AC" w:rsidRDefault="00FF7EBE" w:rsidP="00FF7EBE">
      <w:pPr>
        <w:tabs>
          <w:tab w:val="left" w:pos="8550"/>
        </w:tabs>
        <w:rPr>
          <w:noProof/>
        </w:rPr>
      </w:pPr>
      <w:r>
        <w:rPr>
          <w:noProof/>
        </w:rPr>
        <w:lastRenderedPageBreak/>
        <w:tab/>
      </w:r>
    </w:p>
    <w:p w:rsidR="005F4AD9" w:rsidRPr="002013AD" w:rsidRDefault="005F4AD9" w:rsidP="007238D3">
      <w:pPr>
        <w:pStyle w:val="Paragraphedeliste"/>
        <w:numPr>
          <w:ilvl w:val="0"/>
          <w:numId w:val="18"/>
        </w:numPr>
        <w:rPr>
          <w:b/>
          <w:bCs/>
          <w:u w:val="single"/>
        </w:rPr>
      </w:pPr>
      <w:bookmarkStart w:id="0" w:name="_Toc416712205"/>
      <w:bookmarkStart w:id="1" w:name="_Toc526868271"/>
      <w:r w:rsidRPr="002013AD">
        <w:rPr>
          <w:b/>
          <w:bCs/>
          <w:u w:val="single"/>
        </w:rPr>
        <w:t xml:space="preserve">Points de la norme </w:t>
      </w:r>
      <w:r w:rsidR="006B34AF">
        <w:rPr>
          <w:b/>
          <w:bCs/>
          <w:u w:val="single"/>
        </w:rPr>
        <w:t xml:space="preserve">NM </w:t>
      </w:r>
      <w:r w:rsidRPr="002013AD">
        <w:rPr>
          <w:b/>
          <w:bCs/>
          <w:u w:val="single"/>
        </w:rPr>
        <w:t>ISO/CEI 17025:</w:t>
      </w:r>
      <w:bookmarkEnd w:id="0"/>
      <w:r w:rsidRPr="002013AD">
        <w:rPr>
          <w:b/>
          <w:bCs/>
          <w:u w:val="single"/>
        </w:rPr>
        <w:t>201</w:t>
      </w:r>
      <w:bookmarkEnd w:id="1"/>
      <w:r w:rsidR="007238D3">
        <w:rPr>
          <w:b/>
          <w:bCs/>
          <w:u w:val="single"/>
        </w:rPr>
        <w:t>8</w:t>
      </w:r>
      <w:r w:rsidR="002013AD" w:rsidRPr="002013AD">
        <w:rPr>
          <w:b/>
          <w:bCs/>
          <w:u w:val="single"/>
        </w:rPr>
        <w:t> :</w:t>
      </w:r>
    </w:p>
    <w:p w:rsidR="005F4AD9" w:rsidRPr="003253AC" w:rsidRDefault="005F4AD9" w:rsidP="006B34AF">
      <w:r w:rsidRPr="003253AC">
        <w:t xml:space="preserve">La numérotation des questions correspond aux points respectifs de la norme. Les termes correspondants de la norme </w:t>
      </w:r>
      <w:r w:rsidR="006B34AF">
        <w:t xml:space="preserve">NM </w:t>
      </w:r>
      <w:r w:rsidRPr="003253AC">
        <w:t xml:space="preserve">ISO/CEI 17000 et du vocabulaire international de métrologie (VIM) sont valables pour l’utilisation de </w:t>
      </w:r>
      <w:r w:rsidR="006B34AF" w:rsidRPr="006B34AF">
        <w:t xml:space="preserve">NM ISO/CEI </w:t>
      </w:r>
      <w:proofErr w:type="gramStart"/>
      <w:r w:rsidR="006B34AF" w:rsidRPr="006B34AF">
        <w:t>17025:2018 </w:t>
      </w:r>
      <w:r w:rsidRPr="003253AC">
        <w:t>.</w:t>
      </w:r>
      <w:proofErr w:type="gramEnd"/>
      <w:r w:rsidRPr="003253AC">
        <w:t xml:space="preserve"> </w:t>
      </w:r>
    </w:p>
    <w:p w:rsidR="005F4AD9" w:rsidRPr="003253AC" w:rsidRDefault="005F4AD9" w:rsidP="005F4AD9">
      <w:pPr>
        <w:pStyle w:val="Titre1"/>
      </w:pPr>
      <w:bookmarkStart w:id="2" w:name="_Toc526868272"/>
      <w:r w:rsidRPr="00692A41">
        <w:t>Exigences</w:t>
      </w:r>
      <w:r w:rsidRPr="003253AC">
        <w:t xml:space="preserve"> générales</w:t>
      </w:r>
      <w:bookmarkEnd w:id="2"/>
    </w:p>
    <w:p w:rsidR="005F4AD9" w:rsidRPr="003253AC" w:rsidRDefault="005F4AD9" w:rsidP="005F4AD9">
      <w:pPr>
        <w:pStyle w:val="Titre2"/>
      </w:pPr>
      <w:bookmarkStart w:id="3" w:name="_Toc526868273"/>
      <w:r w:rsidRPr="008266B1">
        <w:t>Impartialité</w:t>
      </w:r>
      <w:bookmarkEnd w:id="3"/>
    </w:p>
    <w:tbl>
      <w:tblPr>
        <w:tblW w:w="150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6782"/>
        <w:gridCol w:w="3685"/>
        <w:gridCol w:w="3401"/>
      </w:tblGrid>
      <w:tr w:rsidR="00950B29" w:rsidRPr="006B34AF" w:rsidTr="00FF7EBE">
        <w:trPr>
          <w:trHeight w:val="683"/>
        </w:trPr>
        <w:tc>
          <w:tcPr>
            <w:tcW w:w="1157" w:type="dxa"/>
          </w:tcPr>
          <w:p w:rsidR="00950B29" w:rsidRPr="006B34AF" w:rsidRDefault="00950B29" w:rsidP="000A3287">
            <w:pPr>
              <w:pStyle w:val="ListParagraph1"/>
              <w:ind w:left="0"/>
              <w:jc w:val="center"/>
              <w:rPr>
                <w:rFonts w:cs="Arial"/>
                <w:b/>
                <w:sz w:val="18"/>
                <w:szCs w:val="18"/>
                <w:lang w:val="fr-BE"/>
              </w:rPr>
            </w:pPr>
            <w:bookmarkStart w:id="4" w:name="_Toc500427285"/>
            <w:r w:rsidRPr="006B34AF">
              <w:rPr>
                <w:rFonts w:cs="Arial"/>
                <w:b/>
                <w:sz w:val="18"/>
                <w:szCs w:val="18"/>
                <w:lang w:val="fr-BE"/>
              </w:rPr>
              <w:t>Clause</w:t>
            </w:r>
          </w:p>
        </w:tc>
        <w:tc>
          <w:tcPr>
            <w:tcW w:w="6782" w:type="dxa"/>
          </w:tcPr>
          <w:p w:rsidR="00950B29" w:rsidRPr="006B34AF" w:rsidRDefault="00950B29"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950B29" w:rsidRPr="006B34AF" w:rsidRDefault="00180C91" w:rsidP="000A3287">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w:t>
            </w:r>
            <w:r w:rsidR="00950B29" w:rsidRPr="006B34AF">
              <w:rPr>
                <w:rFonts w:eastAsiaTheme="minorHAnsi" w:cs="Arial"/>
                <w:b/>
                <w:sz w:val="18"/>
                <w:szCs w:val="18"/>
                <w:lang w:val="fr-BE"/>
              </w:rPr>
              <w:t>ocumentation</w:t>
            </w:r>
          </w:p>
        </w:tc>
        <w:tc>
          <w:tcPr>
            <w:tcW w:w="3401" w:type="dxa"/>
          </w:tcPr>
          <w:p w:rsidR="00950B29" w:rsidRPr="006B34AF" w:rsidRDefault="00950B29" w:rsidP="00A8333C">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950B29" w:rsidRPr="006B34AF" w:rsidTr="00FF7EBE">
        <w:tc>
          <w:tcPr>
            <w:tcW w:w="1157" w:type="dxa"/>
          </w:tcPr>
          <w:p w:rsidR="00950B29" w:rsidRPr="006B34AF" w:rsidRDefault="00950B29" w:rsidP="000A3287">
            <w:pPr>
              <w:jc w:val="center"/>
              <w:rPr>
                <w:rFonts w:cs="Arial"/>
                <w:sz w:val="18"/>
                <w:szCs w:val="18"/>
                <w:lang w:val="fr-BE"/>
              </w:rPr>
            </w:pPr>
            <w:r w:rsidRPr="006B34AF">
              <w:rPr>
                <w:rFonts w:cs="Arial"/>
                <w:sz w:val="18"/>
                <w:szCs w:val="18"/>
                <w:lang w:val="fr-BE"/>
              </w:rPr>
              <w:t>4.1.1</w:t>
            </w:r>
          </w:p>
        </w:tc>
        <w:tc>
          <w:tcPr>
            <w:tcW w:w="6782" w:type="dxa"/>
          </w:tcPr>
          <w:p w:rsidR="00950B29" w:rsidRPr="006B34AF" w:rsidRDefault="00950B29" w:rsidP="000A3287">
            <w:pPr>
              <w:rPr>
                <w:rFonts w:cs="Arial"/>
                <w:sz w:val="18"/>
                <w:szCs w:val="18"/>
                <w:lang w:val="fr-BE"/>
              </w:rPr>
            </w:pPr>
            <w:r w:rsidRPr="006B34AF">
              <w:rPr>
                <w:sz w:val="18"/>
                <w:szCs w:val="18"/>
                <w:lang w:val="fr-BE"/>
              </w:rPr>
              <w:t>Les activités sont réalisées avec impartialité</w:t>
            </w:r>
          </w:p>
        </w:tc>
        <w:tc>
          <w:tcPr>
            <w:tcW w:w="3685" w:type="dxa"/>
          </w:tcPr>
          <w:p w:rsidR="00950B29" w:rsidRPr="006B34AF" w:rsidRDefault="00950B29" w:rsidP="000A3287">
            <w:pPr>
              <w:pStyle w:val="ListParagraph1"/>
              <w:ind w:left="0"/>
              <w:rPr>
                <w:rFonts w:cs="Arial"/>
                <w:sz w:val="18"/>
                <w:szCs w:val="18"/>
                <w:lang w:val="fr-BE"/>
              </w:rPr>
            </w:pPr>
          </w:p>
        </w:tc>
        <w:tc>
          <w:tcPr>
            <w:tcW w:w="3401" w:type="dxa"/>
          </w:tcPr>
          <w:p w:rsidR="00950B29" w:rsidRPr="006B34AF" w:rsidRDefault="00950B29" w:rsidP="000A3287">
            <w:pPr>
              <w:pStyle w:val="ListParagraph1"/>
              <w:ind w:left="0"/>
              <w:rPr>
                <w:rFonts w:cs="Arial"/>
                <w:sz w:val="18"/>
                <w:szCs w:val="18"/>
                <w:lang w:val="fr-BE"/>
              </w:rPr>
            </w:pPr>
          </w:p>
        </w:tc>
      </w:tr>
      <w:tr w:rsidR="00950B29" w:rsidRPr="006B34AF" w:rsidTr="00FF7EBE">
        <w:tc>
          <w:tcPr>
            <w:tcW w:w="1157" w:type="dxa"/>
          </w:tcPr>
          <w:p w:rsidR="00950B29" w:rsidRPr="006B34AF" w:rsidRDefault="00950B29" w:rsidP="000A3287">
            <w:pPr>
              <w:jc w:val="center"/>
              <w:rPr>
                <w:rFonts w:cs="Arial"/>
                <w:sz w:val="18"/>
                <w:szCs w:val="18"/>
                <w:lang w:val="fr-BE"/>
              </w:rPr>
            </w:pPr>
            <w:r w:rsidRPr="006B34AF">
              <w:rPr>
                <w:rFonts w:cs="Arial"/>
                <w:sz w:val="18"/>
                <w:szCs w:val="18"/>
                <w:lang w:val="fr-BE"/>
              </w:rPr>
              <w:t>4.1.2</w:t>
            </w:r>
          </w:p>
        </w:tc>
        <w:tc>
          <w:tcPr>
            <w:tcW w:w="6782" w:type="dxa"/>
          </w:tcPr>
          <w:p w:rsidR="00950B29" w:rsidRPr="006B34AF" w:rsidRDefault="00950B29" w:rsidP="000A3287">
            <w:pPr>
              <w:rPr>
                <w:rFonts w:cs="Arial"/>
                <w:sz w:val="18"/>
                <w:szCs w:val="18"/>
                <w:lang w:val="fr-BE"/>
              </w:rPr>
            </w:pPr>
            <w:r w:rsidRPr="006B34AF">
              <w:rPr>
                <w:rFonts w:cs="Arial"/>
                <w:sz w:val="18"/>
                <w:szCs w:val="18"/>
                <w:lang w:val="fr-BE"/>
              </w:rPr>
              <w:t>Engagement de la direction à exercer ses activités en toute impartialité</w:t>
            </w:r>
          </w:p>
        </w:tc>
        <w:tc>
          <w:tcPr>
            <w:tcW w:w="3685" w:type="dxa"/>
          </w:tcPr>
          <w:p w:rsidR="00950B29" w:rsidRPr="006B34AF" w:rsidRDefault="00950B29" w:rsidP="000A3287">
            <w:pPr>
              <w:pStyle w:val="ListParagraph1"/>
              <w:ind w:left="0"/>
              <w:rPr>
                <w:rFonts w:cs="Arial"/>
                <w:sz w:val="18"/>
                <w:szCs w:val="18"/>
                <w:lang w:val="fr-BE"/>
              </w:rPr>
            </w:pPr>
          </w:p>
        </w:tc>
        <w:tc>
          <w:tcPr>
            <w:tcW w:w="3401" w:type="dxa"/>
          </w:tcPr>
          <w:p w:rsidR="00950B29" w:rsidRPr="006B34AF" w:rsidRDefault="00950B29" w:rsidP="000A3287">
            <w:pPr>
              <w:pStyle w:val="ListParagraph1"/>
              <w:ind w:left="0"/>
              <w:rPr>
                <w:rFonts w:cs="Arial"/>
                <w:sz w:val="18"/>
                <w:szCs w:val="18"/>
                <w:lang w:val="fr-BE"/>
              </w:rPr>
            </w:pPr>
          </w:p>
        </w:tc>
      </w:tr>
      <w:tr w:rsidR="00950B29" w:rsidRPr="006B34AF" w:rsidTr="00FF7EBE">
        <w:tc>
          <w:tcPr>
            <w:tcW w:w="1157" w:type="dxa"/>
          </w:tcPr>
          <w:p w:rsidR="00950B29" w:rsidRPr="006B34AF" w:rsidRDefault="00950B29" w:rsidP="000A3287">
            <w:pPr>
              <w:jc w:val="center"/>
              <w:rPr>
                <w:rFonts w:cs="Arial"/>
                <w:sz w:val="18"/>
                <w:szCs w:val="18"/>
                <w:lang w:val="fr-BE"/>
              </w:rPr>
            </w:pPr>
            <w:r w:rsidRPr="006B34AF">
              <w:rPr>
                <w:rFonts w:cs="Arial"/>
                <w:sz w:val="18"/>
                <w:szCs w:val="18"/>
                <w:lang w:val="fr-BE"/>
              </w:rPr>
              <w:t>4.1.3</w:t>
            </w:r>
          </w:p>
        </w:tc>
        <w:tc>
          <w:tcPr>
            <w:tcW w:w="6782" w:type="dxa"/>
          </w:tcPr>
          <w:p w:rsidR="00950B29" w:rsidRPr="006B34AF" w:rsidRDefault="00950B29" w:rsidP="000A3287">
            <w:pPr>
              <w:rPr>
                <w:rFonts w:cs="Arial"/>
                <w:sz w:val="18"/>
                <w:szCs w:val="18"/>
                <w:lang w:val="fr-BE"/>
              </w:rPr>
            </w:pPr>
            <w:r w:rsidRPr="006B34AF">
              <w:rPr>
                <w:sz w:val="18"/>
                <w:szCs w:val="18"/>
                <w:lang w:val="fr-BE"/>
              </w:rPr>
              <w:t>Absence de pression compromettant l’impartialité</w:t>
            </w:r>
          </w:p>
        </w:tc>
        <w:tc>
          <w:tcPr>
            <w:tcW w:w="3685" w:type="dxa"/>
          </w:tcPr>
          <w:p w:rsidR="00950B29" w:rsidRPr="006B34AF" w:rsidRDefault="00950B29" w:rsidP="000A3287">
            <w:pPr>
              <w:pStyle w:val="ListParagraph1"/>
              <w:ind w:left="0"/>
              <w:rPr>
                <w:rFonts w:cs="Arial"/>
                <w:sz w:val="18"/>
                <w:szCs w:val="18"/>
                <w:lang w:val="fr-BE"/>
              </w:rPr>
            </w:pPr>
          </w:p>
        </w:tc>
        <w:tc>
          <w:tcPr>
            <w:tcW w:w="3401" w:type="dxa"/>
          </w:tcPr>
          <w:p w:rsidR="00950B29" w:rsidRPr="006B34AF" w:rsidRDefault="00950B29" w:rsidP="000A3287">
            <w:pPr>
              <w:pStyle w:val="ListParagraph1"/>
              <w:ind w:left="0"/>
              <w:rPr>
                <w:rFonts w:cs="Arial"/>
                <w:sz w:val="18"/>
                <w:szCs w:val="18"/>
                <w:lang w:val="fr-BE"/>
              </w:rPr>
            </w:pPr>
          </w:p>
        </w:tc>
      </w:tr>
      <w:tr w:rsidR="00950B29" w:rsidRPr="006B34AF" w:rsidTr="00FF7EBE">
        <w:tc>
          <w:tcPr>
            <w:tcW w:w="1157" w:type="dxa"/>
          </w:tcPr>
          <w:p w:rsidR="00950B29" w:rsidRPr="006B34AF" w:rsidRDefault="00950B29" w:rsidP="000A3287">
            <w:pPr>
              <w:jc w:val="center"/>
              <w:rPr>
                <w:rFonts w:cs="Arial"/>
                <w:b/>
                <w:sz w:val="18"/>
                <w:szCs w:val="18"/>
                <w:lang w:val="fr-BE"/>
              </w:rPr>
            </w:pPr>
            <w:r w:rsidRPr="006B34AF">
              <w:rPr>
                <w:rFonts w:cs="Arial"/>
                <w:b/>
                <w:sz w:val="18"/>
                <w:szCs w:val="18"/>
                <w:lang w:val="fr-BE"/>
              </w:rPr>
              <w:t>4.1.4/5</w:t>
            </w:r>
          </w:p>
        </w:tc>
        <w:tc>
          <w:tcPr>
            <w:tcW w:w="6782" w:type="dxa"/>
          </w:tcPr>
          <w:p w:rsidR="00950B29" w:rsidRPr="006B34AF" w:rsidRDefault="00950B29" w:rsidP="000A3287">
            <w:pPr>
              <w:tabs>
                <w:tab w:val="left" w:pos="567"/>
              </w:tabs>
              <w:rPr>
                <w:rFonts w:cs="Arial"/>
                <w:sz w:val="18"/>
                <w:szCs w:val="18"/>
                <w:lang w:val="fr-BE"/>
              </w:rPr>
            </w:pPr>
            <w:r w:rsidRPr="006B34AF">
              <w:rPr>
                <w:rFonts w:cs="Arial"/>
                <w:sz w:val="18"/>
                <w:szCs w:val="18"/>
                <w:lang w:val="fr-BE"/>
              </w:rPr>
              <w:t xml:space="preserve">Identification en continu des risques susceptibles de porter atteinte à l’impartialité (inclut les risques découlant de ses activités ou de ses relations, ou les relations de son personnel). </w:t>
            </w:r>
          </w:p>
          <w:p w:rsidR="00950B29" w:rsidRPr="006B34AF" w:rsidRDefault="00950B29" w:rsidP="000A3287">
            <w:pPr>
              <w:rPr>
                <w:rFonts w:cs="Arial"/>
                <w:sz w:val="18"/>
                <w:szCs w:val="18"/>
                <w:lang w:val="fr-BE"/>
              </w:rPr>
            </w:pPr>
            <w:r w:rsidRPr="006B34AF">
              <w:rPr>
                <w:rFonts w:cs="Arial"/>
                <w:sz w:val="18"/>
                <w:szCs w:val="18"/>
                <w:lang w:val="fr-BE"/>
              </w:rPr>
              <w:t>Si des risques sont identifiés, démontrer comment l’organisme les élimine ou les minimise.</w:t>
            </w:r>
          </w:p>
        </w:tc>
        <w:tc>
          <w:tcPr>
            <w:tcW w:w="3685" w:type="dxa"/>
          </w:tcPr>
          <w:p w:rsidR="00950B29" w:rsidRPr="006B34AF" w:rsidRDefault="00950B29" w:rsidP="000A3287">
            <w:pPr>
              <w:pStyle w:val="ListParagraph1"/>
              <w:ind w:left="0"/>
              <w:rPr>
                <w:rFonts w:cs="Arial"/>
                <w:sz w:val="18"/>
                <w:szCs w:val="18"/>
                <w:lang w:val="fr-BE"/>
              </w:rPr>
            </w:pPr>
          </w:p>
        </w:tc>
        <w:tc>
          <w:tcPr>
            <w:tcW w:w="3401" w:type="dxa"/>
          </w:tcPr>
          <w:p w:rsidR="00950B29" w:rsidRPr="006B34AF" w:rsidRDefault="00950B29" w:rsidP="000A3287">
            <w:pPr>
              <w:pStyle w:val="ListParagraph1"/>
              <w:ind w:left="0"/>
              <w:rPr>
                <w:rFonts w:cs="Arial"/>
                <w:sz w:val="18"/>
                <w:szCs w:val="18"/>
                <w:lang w:val="fr-BE"/>
              </w:rPr>
            </w:pPr>
          </w:p>
        </w:tc>
      </w:tr>
    </w:tbl>
    <w:p w:rsidR="005F4AD9" w:rsidRPr="006B34AF" w:rsidRDefault="005F4AD9" w:rsidP="005F4AD9">
      <w:pPr>
        <w:pStyle w:val="PlatzhalterA09"/>
      </w:pPr>
    </w:p>
    <w:p w:rsidR="005F4AD9" w:rsidRPr="006B34AF" w:rsidRDefault="005F4AD9" w:rsidP="005F4AD9">
      <w:pPr>
        <w:pStyle w:val="Titre2"/>
      </w:pPr>
      <w:bookmarkStart w:id="5" w:name="_Toc526868274"/>
      <w:bookmarkEnd w:id="4"/>
      <w:r w:rsidRPr="006B34AF">
        <w:t>Confidentialité</w:t>
      </w:r>
      <w:bookmarkEnd w:id="5"/>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6782"/>
        <w:gridCol w:w="3685"/>
        <w:gridCol w:w="3402"/>
      </w:tblGrid>
      <w:tr w:rsidR="00180C91" w:rsidRPr="006B34AF" w:rsidTr="00FF7EBE">
        <w:tc>
          <w:tcPr>
            <w:tcW w:w="1157"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Clause</w:t>
            </w:r>
          </w:p>
        </w:tc>
        <w:tc>
          <w:tcPr>
            <w:tcW w:w="6782"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FF7EBE">
        <w:tc>
          <w:tcPr>
            <w:tcW w:w="1157" w:type="dxa"/>
          </w:tcPr>
          <w:p w:rsidR="00180C91" w:rsidRPr="006B34AF" w:rsidRDefault="00180C91" w:rsidP="000A3287">
            <w:pPr>
              <w:jc w:val="center"/>
              <w:rPr>
                <w:rFonts w:cs="Arial"/>
                <w:sz w:val="18"/>
                <w:szCs w:val="18"/>
                <w:lang w:val="fr-BE"/>
              </w:rPr>
            </w:pPr>
            <w:r w:rsidRPr="006B34AF">
              <w:rPr>
                <w:rFonts w:cs="Arial"/>
                <w:sz w:val="18"/>
                <w:szCs w:val="18"/>
                <w:lang w:val="fr-BE"/>
              </w:rPr>
              <w:t>4.2.1</w:t>
            </w:r>
          </w:p>
        </w:tc>
        <w:tc>
          <w:tcPr>
            <w:tcW w:w="6782" w:type="dxa"/>
          </w:tcPr>
          <w:p w:rsidR="00180C91" w:rsidRPr="006B34AF" w:rsidRDefault="00180C91" w:rsidP="000A3287">
            <w:pPr>
              <w:rPr>
                <w:rFonts w:cs="Arial"/>
                <w:sz w:val="18"/>
                <w:szCs w:val="18"/>
                <w:lang w:val="fr-BE"/>
              </w:rPr>
            </w:pPr>
            <w:r w:rsidRPr="006B34AF">
              <w:rPr>
                <w:rFonts w:cs="Arial"/>
                <w:sz w:val="18"/>
                <w:szCs w:val="18"/>
                <w:lang w:val="fr-BE"/>
              </w:rPr>
              <w:t>Gestion des informations obtenues ou générées au cours des activités</w:t>
            </w:r>
          </w:p>
        </w:tc>
        <w:tc>
          <w:tcPr>
            <w:tcW w:w="3685" w:type="dxa"/>
          </w:tcPr>
          <w:p w:rsidR="00180C91" w:rsidRPr="006B34AF" w:rsidRDefault="00180C91" w:rsidP="000A3287">
            <w:pPr>
              <w:pStyle w:val="ListParagraph1"/>
              <w:ind w:left="0"/>
              <w:rPr>
                <w:rFonts w:cs="Arial"/>
                <w:sz w:val="18"/>
                <w:szCs w:val="18"/>
                <w:lang w:val="fr-BE"/>
              </w:rPr>
            </w:pPr>
          </w:p>
        </w:tc>
        <w:tc>
          <w:tcPr>
            <w:tcW w:w="3402" w:type="dxa"/>
          </w:tcPr>
          <w:p w:rsidR="00180C91" w:rsidRPr="006B34AF" w:rsidRDefault="00180C91" w:rsidP="000A3287">
            <w:pPr>
              <w:pStyle w:val="ListParagraph1"/>
              <w:ind w:left="0"/>
              <w:rPr>
                <w:rFonts w:cs="Arial"/>
                <w:sz w:val="18"/>
                <w:szCs w:val="18"/>
                <w:lang w:val="fr-BE"/>
              </w:rPr>
            </w:pPr>
          </w:p>
        </w:tc>
      </w:tr>
      <w:tr w:rsidR="00180C91" w:rsidRPr="006B34AF" w:rsidTr="00FF7EBE">
        <w:tc>
          <w:tcPr>
            <w:tcW w:w="1157" w:type="dxa"/>
          </w:tcPr>
          <w:p w:rsidR="00180C91" w:rsidRPr="006B34AF" w:rsidRDefault="00180C91" w:rsidP="000A3287">
            <w:pPr>
              <w:jc w:val="center"/>
              <w:rPr>
                <w:rFonts w:cs="Arial"/>
                <w:b/>
                <w:sz w:val="18"/>
                <w:szCs w:val="18"/>
                <w:lang w:val="fr-BE"/>
              </w:rPr>
            </w:pPr>
            <w:r w:rsidRPr="006B34AF">
              <w:rPr>
                <w:rFonts w:cs="Arial"/>
                <w:b/>
                <w:sz w:val="18"/>
                <w:szCs w:val="18"/>
                <w:lang w:val="fr-BE"/>
              </w:rPr>
              <w:t>4.2.2</w:t>
            </w:r>
          </w:p>
        </w:tc>
        <w:tc>
          <w:tcPr>
            <w:tcW w:w="6782" w:type="dxa"/>
          </w:tcPr>
          <w:p w:rsidR="00180C91" w:rsidRPr="006B34AF" w:rsidRDefault="00180C91" w:rsidP="000A3287">
            <w:pPr>
              <w:tabs>
                <w:tab w:val="left" w:pos="567"/>
              </w:tabs>
              <w:rPr>
                <w:rFonts w:cs="Arial"/>
                <w:sz w:val="18"/>
                <w:szCs w:val="18"/>
                <w:lang w:val="fr-BE"/>
              </w:rPr>
            </w:pPr>
            <w:r w:rsidRPr="006B34AF">
              <w:rPr>
                <w:rFonts w:cs="Arial"/>
                <w:sz w:val="18"/>
                <w:szCs w:val="18"/>
                <w:lang w:val="fr-BE"/>
              </w:rPr>
              <w:t xml:space="preserve">Information du client en cas  d’obligations réglementaires  et /ou autorisation par </w:t>
            </w:r>
            <w:r w:rsidRPr="006B34AF">
              <w:rPr>
                <w:rFonts w:cs="Arial"/>
                <w:sz w:val="18"/>
                <w:szCs w:val="18"/>
                <w:lang w:val="fr-BE"/>
              </w:rPr>
              <w:lastRenderedPageBreak/>
              <w:t>des engagements contractuels à divulguer des informations confidentielles</w:t>
            </w:r>
            <w:proofErr w:type="gramStart"/>
            <w:r w:rsidRPr="006B34AF">
              <w:rPr>
                <w:rFonts w:cs="Arial"/>
                <w:sz w:val="18"/>
                <w:szCs w:val="18"/>
                <w:lang w:val="fr-BE"/>
              </w:rPr>
              <w:t>..</w:t>
            </w:r>
            <w:proofErr w:type="gramEnd"/>
          </w:p>
        </w:tc>
        <w:tc>
          <w:tcPr>
            <w:tcW w:w="3685" w:type="dxa"/>
          </w:tcPr>
          <w:p w:rsidR="00180C91" w:rsidRPr="006B34AF" w:rsidRDefault="00180C91" w:rsidP="000A3287">
            <w:pPr>
              <w:pStyle w:val="ListParagraph1"/>
              <w:ind w:left="0"/>
              <w:rPr>
                <w:rFonts w:cs="Arial"/>
                <w:sz w:val="18"/>
                <w:szCs w:val="18"/>
                <w:lang w:val="fr-BE"/>
              </w:rPr>
            </w:pPr>
          </w:p>
        </w:tc>
        <w:tc>
          <w:tcPr>
            <w:tcW w:w="3402" w:type="dxa"/>
          </w:tcPr>
          <w:p w:rsidR="00180C91" w:rsidRPr="006B34AF" w:rsidRDefault="00180C91" w:rsidP="000A3287">
            <w:pPr>
              <w:pStyle w:val="ListParagraph1"/>
              <w:ind w:left="0"/>
              <w:rPr>
                <w:rFonts w:cs="Arial"/>
                <w:sz w:val="18"/>
                <w:szCs w:val="18"/>
                <w:lang w:val="fr-BE"/>
              </w:rPr>
            </w:pPr>
          </w:p>
        </w:tc>
      </w:tr>
      <w:tr w:rsidR="00180C91" w:rsidRPr="006B34AF" w:rsidTr="00FF7EBE">
        <w:tc>
          <w:tcPr>
            <w:tcW w:w="1157" w:type="dxa"/>
          </w:tcPr>
          <w:p w:rsidR="00180C91" w:rsidRPr="006B34AF" w:rsidRDefault="00180C91" w:rsidP="000A3287">
            <w:pPr>
              <w:jc w:val="center"/>
              <w:rPr>
                <w:rFonts w:cs="Arial"/>
                <w:b/>
                <w:sz w:val="18"/>
                <w:szCs w:val="18"/>
                <w:lang w:val="fr-BE"/>
              </w:rPr>
            </w:pPr>
            <w:r w:rsidRPr="006B34AF">
              <w:rPr>
                <w:rFonts w:cs="Arial"/>
                <w:b/>
                <w:sz w:val="18"/>
                <w:szCs w:val="18"/>
                <w:lang w:val="fr-BE"/>
              </w:rPr>
              <w:lastRenderedPageBreak/>
              <w:t>4.2.3</w:t>
            </w:r>
          </w:p>
        </w:tc>
        <w:tc>
          <w:tcPr>
            <w:tcW w:w="6782" w:type="dxa"/>
          </w:tcPr>
          <w:p w:rsidR="00180C91" w:rsidRPr="006B34AF" w:rsidRDefault="00180C91" w:rsidP="000A3287">
            <w:pPr>
              <w:rPr>
                <w:rFonts w:cs="Arial"/>
                <w:sz w:val="18"/>
                <w:szCs w:val="18"/>
                <w:lang w:val="fr-BE"/>
              </w:rPr>
            </w:pPr>
            <w:r w:rsidRPr="006B34AF">
              <w:rPr>
                <w:rFonts w:cs="Arial"/>
                <w:sz w:val="18"/>
                <w:szCs w:val="18"/>
                <w:lang w:val="fr-BE"/>
              </w:rPr>
              <w:t xml:space="preserve">Gestion des informations obtenues auprès de sources autres que le client </w:t>
            </w:r>
          </w:p>
        </w:tc>
        <w:tc>
          <w:tcPr>
            <w:tcW w:w="3685" w:type="dxa"/>
          </w:tcPr>
          <w:p w:rsidR="00180C91" w:rsidRPr="006B34AF" w:rsidRDefault="00180C91" w:rsidP="000A3287">
            <w:pPr>
              <w:pStyle w:val="ListParagraph1"/>
              <w:ind w:left="0"/>
              <w:rPr>
                <w:rFonts w:cs="Arial"/>
                <w:sz w:val="18"/>
                <w:szCs w:val="18"/>
                <w:lang w:val="fr-BE"/>
              </w:rPr>
            </w:pPr>
          </w:p>
        </w:tc>
        <w:tc>
          <w:tcPr>
            <w:tcW w:w="3402" w:type="dxa"/>
          </w:tcPr>
          <w:p w:rsidR="00180C91" w:rsidRPr="006B34AF" w:rsidRDefault="00180C91" w:rsidP="000A3287">
            <w:pPr>
              <w:pStyle w:val="ListParagraph1"/>
              <w:ind w:left="0"/>
              <w:rPr>
                <w:rFonts w:cs="Arial"/>
                <w:sz w:val="18"/>
                <w:szCs w:val="18"/>
                <w:lang w:val="fr-BE"/>
              </w:rPr>
            </w:pPr>
          </w:p>
        </w:tc>
      </w:tr>
      <w:tr w:rsidR="00180C91" w:rsidRPr="006B34AF" w:rsidTr="00FF7EBE">
        <w:tc>
          <w:tcPr>
            <w:tcW w:w="1157" w:type="dxa"/>
          </w:tcPr>
          <w:p w:rsidR="00180C91" w:rsidRPr="006B34AF" w:rsidRDefault="00180C91" w:rsidP="000A3287">
            <w:pPr>
              <w:jc w:val="center"/>
              <w:rPr>
                <w:rFonts w:cs="Arial"/>
                <w:sz w:val="18"/>
                <w:szCs w:val="18"/>
                <w:lang w:val="fr-BE"/>
              </w:rPr>
            </w:pPr>
            <w:r w:rsidRPr="006B34AF">
              <w:rPr>
                <w:rFonts w:cs="Arial"/>
                <w:sz w:val="18"/>
                <w:szCs w:val="18"/>
                <w:lang w:val="fr-BE"/>
              </w:rPr>
              <w:t>4.2.4</w:t>
            </w:r>
          </w:p>
        </w:tc>
        <w:tc>
          <w:tcPr>
            <w:tcW w:w="6782" w:type="dxa"/>
          </w:tcPr>
          <w:p w:rsidR="00180C91" w:rsidRPr="006B34AF" w:rsidRDefault="00180C91" w:rsidP="000A3287">
            <w:pPr>
              <w:autoSpaceDE w:val="0"/>
              <w:autoSpaceDN w:val="0"/>
              <w:adjustRightInd w:val="0"/>
              <w:rPr>
                <w:rFonts w:cs="Arial"/>
                <w:sz w:val="18"/>
                <w:szCs w:val="18"/>
                <w:lang w:val="fr-BE"/>
              </w:rPr>
            </w:pPr>
            <w:r w:rsidRPr="006B34AF">
              <w:rPr>
                <w:rFonts w:cs="Arial"/>
                <w:sz w:val="18"/>
                <w:szCs w:val="18"/>
                <w:lang w:val="fr-BE"/>
              </w:rPr>
              <w:t xml:space="preserve">Engagement du personnel (y compris membres de comité, contractants, personnels d’organisme externe ou personnels agissant pour le compte du laboratoire) à préserver  la confidentialité de toutes les informations obtenues ou générées au cours des activités du laboratoire </w:t>
            </w:r>
          </w:p>
        </w:tc>
        <w:tc>
          <w:tcPr>
            <w:tcW w:w="3685" w:type="dxa"/>
          </w:tcPr>
          <w:p w:rsidR="00180C91" w:rsidRPr="006B34AF" w:rsidRDefault="00180C91" w:rsidP="000A3287">
            <w:pPr>
              <w:pStyle w:val="ListParagraph1"/>
              <w:ind w:left="0"/>
              <w:rPr>
                <w:rFonts w:cs="Arial"/>
                <w:sz w:val="18"/>
                <w:szCs w:val="18"/>
                <w:lang w:val="fr-BE"/>
              </w:rPr>
            </w:pPr>
          </w:p>
        </w:tc>
        <w:tc>
          <w:tcPr>
            <w:tcW w:w="3402" w:type="dxa"/>
          </w:tcPr>
          <w:p w:rsidR="00180C91" w:rsidRPr="006B34AF" w:rsidRDefault="00180C91" w:rsidP="000A3287">
            <w:pPr>
              <w:pStyle w:val="ListParagraph1"/>
              <w:ind w:left="0"/>
              <w:rPr>
                <w:rFonts w:cs="Arial"/>
                <w:sz w:val="18"/>
                <w:szCs w:val="18"/>
                <w:lang w:val="fr-BE"/>
              </w:rPr>
            </w:pPr>
          </w:p>
        </w:tc>
      </w:tr>
    </w:tbl>
    <w:p w:rsidR="005F4AD9" w:rsidRPr="006B34AF" w:rsidRDefault="005F4AD9" w:rsidP="005F4AD9">
      <w:pPr>
        <w:pStyle w:val="PlatzhalterA09"/>
      </w:pPr>
    </w:p>
    <w:p w:rsidR="005F4AD9" w:rsidRPr="006B34AF" w:rsidRDefault="005F4AD9" w:rsidP="005F4AD9">
      <w:pPr>
        <w:pStyle w:val="Titre1"/>
      </w:pPr>
      <w:bookmarkStart w:id="6" w:name="_Toc526868275"/>
      <w:r w:rsidRPr="006B34AF">
        <w:t>Exigences structurelles</w:t>
      </w:r>
      <w:bookmarkEnd w:id="6"/>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57"/>
        <w:gridCol w:w="6744"/>
        <w:gridCol w:w="3685"/>
        <w:gridCol w:w="3402"/>
      </w:tblGrid>
      <w:tr w:rsidR="00180C91" w:rsidRPr="006B34AF" w:rsidTr="00FF7EBE">
        <w:tc>
          <w:tcPr>
            <w:tcW w:w="1157"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Clause</w:t>
            </w:r>
          </w:p>
        </w:tc>
        <w:tc>
          <w:tcPr>
            <w:tcW w:w="6744"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FF7EBE">
        <w:tc>
          <w:tcPr>
            <w:tcW w:w="1157" w:type="dxa"/>
          </w:tcPr>
          <w:p w:rsidR="00180C91" w:rsidRPr="006B34AF" w:rsidRDefault="00180C91" w:rsidP="000A3287">
            <w:pPr>
              <w:jc w:val="center"/>
              <w:rPr>
                <w:rFonts w:cs="Arial"/>
                <w:b/>
                <w:sz w:val="18"/>
                <w:szCs w:val="18"/>
                <w:lang w:val="fr-BE"/>
              </w:rPr>
            </w:pPr>
            <w:r w:rsidRPr="006B34AF">
              <w:rPr>
                <w:rFonts w:cs="Arial"/>
                <w:b/>
                <w:sz w:val="18"/>
                <w:szCs w:val="18"/>
                <w:lang w:val="fr-BE"/>
              </w:rPr>
              <w:t>5.1</w:t>
            </w:r>
          </w:p>
        </w:tc>
        <w:tc>
          <w:tcPr>
            <w:tcW w:w="6744" w:type="dxa"/>
          </w:tcPr>
          <w:p w:rsidR="00180C91" w:rsidRPr="006B34AF" w:rsidRDefault="00180C91" w:rsidP="000A3287">
            <w:pPr>
              <w:rPr>
                <w:rFonts w:cs="Arial"/>
                <w:sz w:val="18"/>
                <w:szCs w:val="18"/>
                <w:lang w:val="fr-BE"/>
              </w:rPr>
            </w:pPr>
            <w:r w:rsidRPr="006B34AF">
              <w:rPr>
                <w:rFonts w:cs="Arial"/>
                <w:sz w:val="18"/>
                <w:szCs w:val="18"/>
                <w:lang w:val="fr-BE"/>
              </w:rPr>
              <w:t>Le laboratoire est (une partie définie d’) une entité légale et est juridiquement  responsable de ses activités</w:t>
            </w:r>
          </w:p>
        </w:tc>
        <w:tc>
          <w:tcPr>
            <w:tcW w:w="3685" w:type="dxa"/>
          </w:tcPr>
          <w:p w:rsidR="00180C91" w:rsidRPr="006B34AF" w:rsidRDefault="00180C91" w:rsidP="000A3287">
            <w:pPr>
              <w:rPr>
                <w:rFonts w:cs="Arial"/>
                <w:sz w:val="18"/>
                <w:szCs w:val="18"/>
                <w:lang w:val="fr-BE"/>
              </w:rPr>
            </w:pPr>
          </w:p>
        </w:tc>
        <w:tc>
          <w:tcPr>
            <w:tcW w:w="3402" w:type="dxa"/>
          </w:tcPr>
          <w:p w:rsidR="00180C91" w:rsidRPr="006B34AF" w:rsidRDefault="00180C91" w:rsidP="000A3287">
            <w:pPr>
              <w:rPr>
                <w:rFonts w:cs="Arial"/>
                <w:sz w:val="18"/>
                <w:szCs w:val="18"/>
                <w:lang w:val="fr-BE"/>
              </w:rPr>
            </w:pPr>
          </w:p>
        </w:tc>
      </w:tr>
      <w:tr w:rsidR="00FF7EBE" w:rsidRPr="006B34AF" w:rsidTr="00FF7EBE">
        <w:tc>
          <w:tcPr>
            <w:tcW w:w="1157" w:type="dxa"/>
          </w:tcPr>
          <w:p w:rsidR="00FF7EBE" w:rsidRPr="006B34AF" w:rsidRDefault="00FF7EBE" w:rsidP="00040D3A">
            <w:pPr>
              <w:jc w:val="center"/>
              <w:rPr>
                <w:rFonts w:cs="Arial"/>
                <w:b/>
                <w:sz w:val="18"/>
                <w:szCs w:val="18"/>
                <w:lang w:val="fr-BE"/>
              </w:rPr>
            </w:pPr>
            <w:r w:rsidRPr="006B34AF">
              <w:rPr>
                <w:rFonts w:cs="Arial"/>
                <w:b/>
                <w:sz w:val="18"/>
                <w:szCs w:val="18"/>
                <w:lang w:val="fr-BE"/>
              </w:rPr>
              <w:t>5.2</w:t>
            </w:r>
          </w:p>
        </w:tc>
        <w:tc>
          <w:tcPr>
            <w:tcW w:w="6744" w:type="dxa"/>
          </w:tcPr>
          <w:p w:rsidR="00FF7EBE" w:rsidRPr="006B34AF" w:rsidRDefault="00FF7EBE" w:rsidP="00040D3A">
            <w:pPr>
              <w:autoSpaceDE w:val="0"/>
              <w:autoSpaceDN w:val="0"/>
              <w:adjustRightInd w:val="0"/>
              <w:rPr>
                <w:rFonts w:cs="Arial"/>
                <w:sz w:val="18"/>
                <w:szCs w:val="18"/>
                <w:lang w:val="fr-BE"/>
              </w:rPr>
            </w:pPr>
            <w:r w:rsidRPr="006B34AF">
              <w:rPr>
                <w:rFonts w:cs="Arial"/>
                <w:sz w:val="18"/>
                <w:szCs w:val="18"/>
                <w:lang w:val="fr-BE"/>
              </w:rPr>
              <w:t>Identification de  l'encadrement qui a la responsabilité générale du laboratoire.</w:t>
            </w:r>
          </w:p>
        </w:tc>
        <w:tc>
          <w:tcPr>
            <w:tcW w:w="3685" w:type="dxa"/>
          </w:tcPr>
          <w:p w:rsidR="00FF7EBE" w:rsidRPr="006B34AF" w:rsidRDefault="00FF7EBE" w:rsidP="000A3287">
            <w:pPr>
              <w:rPr>
                <w:rFonts w:cs="Arial"/>
                <w:sz w:val="18"/>
                <w:szCs w:val="18"/>
                <w:lang w:val="fr-BE"/>
              </w:rPr>
            </w:pPr>
          </w:p>
        </w:tc>
        <w:tc>
          <w:tcPr>
            <w:tcW w:w="3402" w:type="dxa"/>
          </w:tcPr>
          <w:p w:rsidR="00FF7EBE" w:rsidRPr="006B34AF" w:rsidRDefault="00FF7EBE" w:rsidP="000A3287">
            <w:pPr>
              <w:rPr>
                <w:rFonts w:cs="Arial"/>
                <w:sz w:val="18"/>
                <w:szCs w:val="18"/>
                <w:lang w:val="fr-BE"/>
              </w:rPr>
            </w:pPr>
          </w:p>
        </w:tc>
      </w:tr>
      <w:tr w:rsidR="00FF7EBE" w:rsidRPr="006B34AF" w:rsidTr="00FF7EBE">
        <w:tc>
          <w:tcPr>
            <w:tcW w:w="1157" w:type="dxa"/>
          </w:tcPr>
          <w:p w:rsidR="00FF7EBE" w:rsidRPr="006B34AF" w:rsidRDefault="00FF7EBE" w:rsidP="00040D3A">
            <w:pPr>
              <w:jc w:val="center"/>
              <w:rPr>
                <w:rFonts w:cs="Arial"/>
                <w:b/>
                <w:sz w:val="18"/>
                <w:szCs w:val="18"/>
                <w:lang w:val="fr-BE"/>
              </w:rPr>
            </w:pPr>
            <w:r w:rsidRPr="006B34AF">
              <w:rPr>
                <w:rFonts w:cs="Arial"/>
                <w:b/>
                <w:sz w:val="18"/>
                <w:szCs w:val="18"/>
                <w:lang w:val="fr-BE"/>
              </w:rPr>
              <w:t>5.3</w:t>
            </w:r>
          </w:p>
        </w:tc>
        <w:tc>
          <w:tcPr>
            <w:tcW w:w="6744" w:type="dxa"/>
          </w:tcPr>
          <w:p w:rsidR="00FF7EBE" w:rsidRPr="006B34AF" w:rsidRDefault="00FF7EBE" w:rsidP="00040D3A">
            <w:pPr>
              <w:autoSpaceDE w:val="0"/>
              <w:autoSpaceDN w:val="0"/>
              <w:adjustRightInd w:val="0"/>
              <w:rPr>
                <w:rFonts w:cs="Arial"/>
                <w:sz w:val="18"/>
                <w:szCs w:val="18"/>
                <w:lang w:val="fr-BE"/>
              </w:rPr>
            </w:pPr>
            <w:r w:rsidRPr="006B34AF">
              <w:rPr>
                <w:rFonts w:cs="Arial"/>
                <w:sz w:val="18"/>
                <w:szCs w:val="18"/>
                <w:lang w:val="fr-BE"/>
              </w:rPr>
              <w:t>Définition et documentation du champ des activités exécutées conformément  à la norme. Les activités assurées de façon permanente par des prestataires externes sont exclues.</w:t>
            </w:r>
          </w:p>
        </w:tc>
        <w:tc>
          <w:tcPr>
            <w:tcW w:w="3685" w:type="dxa"/>
          </w:tcPr>
          <w:p w:rsidR="00FF7EBE" w:rsidRPr="006B34AF" w:rsidRDefault="00FF7EBE" w:rsidP="000A3287">
            <w:pPr>
              <w:rPr>
                <w:rFonts w:cs="Arial"/>
                <w:sz w:val="18"/>
                <w:szCs w:val="18"/>
                <w:lang w:val="fr-BE"/>
              </w:rPr>
            </w:pPr>
          </w:p>
        </w:tc>
        <w:tc>
          <w:tcPr>
            <w:tcW w:w="3402" w:type="dxa"/>
          </w:tcPr>
          <w:p w:rsidR="00FF7EBE" w:rsidRPr="006B34AF" w:rsidRDefault="00FF7EBE" w:rsidP="000A3287">
            <w:pPr>
              <w:rPr>
                <w:rFonts w:cs="Arial"/>
                <w:sz w:val="18"/>
                <w:szCs w:val="18"/>
                <w:lang w:val="fr-BE"/>
              </w:rPr>
            </w:pPr>
          </w:p>
        </w:tc>
      </w:tr>
      <w:tr w:rsidR="00FF7EBE" w:rsidRPr="006B34AF" w:rsidTr="00FF7EBE">
        <w:tc>
          <w:tcPr>
            <w:tcW w:w="1157" w:type="dxa"/>
          </w:tcPr>
          <w:p w:rsidR="00FF7EBE" w:rsidRPr="006B34AF" w:rsidRDefault="00FF7EBE" w:rsidP="00040D3A">
            <w:pPr>
              <w:jc w:val="center"/>
              <w:rPr>
                <w:rFonts w:cs="Arial"/>
                <w:b/>
                <w:sz w:val="18"/>
                <w:szCs w:val="18"/>
                <w:lang w:val="fr-BE"/>
              </w:rPr>
            </w:pPr>
            <w:r w:rsidRPr="006B34AF">
              <w:rPr>
                <w:rFonts w:cs="Arial"/>
                <w:b/>
                <w:sz w:val="18"/>
                <w:szCs w:val="18"/>
                <w:lang w:val="fr-BE"/>
              </w:rPr>
              <w:t xml:space="preserve">5.4 </w:t>
            </w:r>
          </w:p>
        </w:tc>
        <w:tc>
          <w:tcPr>
            <w:tcW w:w="6744" w:type="dxa"/>
          </w:tcPr>
          <w:p w:rsidR="00FF7EBE" w:rsidRPr="006B34AF" w:rsidRDefault="00FF7EBE" w:rsidP="00040D3A">
            <w:pPr>
              <w:autoSpaceDE w:val="0"/>
              <w:autoSpaceDN w:val="0"/>
              <w:adjustRightInd w:val="0"/>
              <w:rPr>
                <w:rFonts w:cs="Arial"/>
                <w:sz w:val="18"/>
                <w:szCs w:val="18"/>
                <w:lang w:val="fr-BE"/>
              </w:rPr>
            </w:pPr>
            <w:r w:rsidRPr="006B34AF">
              <w:rPr>
                <w:rFonts w:cs="Arial"/>
                <w:sz w:val="18"/>
                <w:szCs w:val="18"/>
                <w:lang w:val="fr-BE"/>
              </w:rPr>
              <w:t>Exécution des activités (installations permanentes, sur site, provisoires, mobiles ou chez le client) de façon à satisfaire aux exigences  de la norme, des clients, des autorités réglementaires et des organisations fournissant  la reconnaissance.</w:t>
            </w:r>
          </w:p>
        </w:tc>
        <w:tc>
          <w:tcPr>
            <w:tcW w:w="3685" w:type="dxa"/>
          </w:tcPr>
          <w:p w:rsidR="00FF7EBE" w:rsidRPr="006B34AF" w:rsidRDefault="00FF7EBE" w:rsidP="000A3287">
            <w:pPr>
              <w:rPr>
                <w:rFonts w:cs="Arial"/>
                <w:sz w:val="18"/>
                <w:szCs w:val="18"/>
                <w:lang w:val="fr-BE"/>
              </w:rPr>
            </w:pPr>
          </w:p>
        </w:tc>
        <w:tc>
          <w:tcPr>
            <w:tcW w:w="3402" w:type="dxa"/>
          </w:tcPr>
          <w:p w:rsidR="00FF7EBE" w:rsidRPr="006B34AF" w:rsidRDefault="00FF7EBE" w:rsidP="000A3287">
            <w:pPr>
              <w:rPr>
                <w:rFonts w:cs="Arial"/>
                <w:sz w:val="18"/>
                <w:szCs w:val="18"/>
                <w:lang w:val="fr-BE"/>
              </w:rPr>
            </w:pPr>
          </w:p>
        </w:tc>
      </w:tr>
      <w:tr w:rsidR="006D54A5" w:rsidRPr="006B34AF" w:rsidTr="006D54A5">
        <w:tc>
          <w:tcPr>
            <w:tcW w:w="1157" w:type="dxa"/>
            <w:tcBorders>
              <w:top w:val="single" w:sz="4" w:space="0" w:color="auto"/>
              <w:left w:val="single" w:sz="4" w:space="0" w:color="auto"/>
              <w:bottom w:val="single" w:sz="4" w:space="0" w:color="auto"/>
              <w:right w:val="single" w:sz="4" w:space="0" w:color="auto"/>
            </w:tcBorders>
          </w:tcPr>
          <w:p w:rsidR="006D54A5" w:rsidRPr="006B34AF" w:rsidRDefault="006D54A5" w:rsidP="00040D3A">
            <w:pPr>
              <w:jc w:val="center"/>
              <w:rPr>
                <w:rFonts w:cs="Arial"/>
                <w:b/>
                <w:sz w:val="18"/>
                <w:szCs w:val="18"/>
                <w:lang w:val="fr-BE"/>
              </w:rPr>
            </w:pPr>
            <w:r w:rsidRPr="006B34AF">
              <w:rPr>
                <w:rFonts w:cs="Arial"/>
                <w:b/>
                <w:sz w:val="18"/>
                <w:szCs w:val="18"/>
                <w:lang w:val="fr-BE"/>
              </w:rPr>
              <w:t xml:space="preserve">5.5 </w:t>
            </w:r>
          </w:p>
          <w:p w:rsidR="006D54A5" w:rsidRPr="006B34AF" w:rsidRDefault="006D54A5" w:rsidP="00040D3A">
            <w:pPr>
              <w:jc w:val="center"/>
              <w:rPr>
                <w:rFonts w:cs="Arial"/>
                <w:b/>
                <w:sz w:val="18"/>
                <w:szCs w:val="18"/>
                <w:lang w:val="fr-BE"/>
              </w:rPr>
            </w:pPr>
            <w:r w:rsidRPr="006B34AF">
              <w:rPr>
                <w:rFonts w:cs="Arial"/>
                <w:b/>
                <w:sz w:val="18"/>
                <w:szCs w:val="18"/>
                <w:lang w:val="fr-BE"/>
              </w:rPr>
              <w:t>a-c</w:t>
            </w:r>
          </w:p>
        </w:tc>
        <w:tc>
          <w:tcPr>
            <w:tcW w:w="6744" w:type="dxa"/>
            <w:tcBorders>
              <w:top w:val="single" w:sz="4" w:space="0" w:color="auto"/>
              <w:left w:val="single" w:sz="4" w:space="0" w:color="auto"/>
              <w:bottom w:val="single" w:sz="4" w:space="0" w:color="auto"/>
              <w:right w:val="single" w:sz="4" w:space="0" w:color="auto"/>
            </w:tcBorders>
          </w:tcPr>
          <w:p w:rsidR="006D54A5" w:rsidRPr="006B34AF" w:rsidRDefault="006D54A5" w:rsidP="006D54A5">
            <w:pPr>
              <w:autoSpaceDE w:val="0"/>
              <w:autoSpaceDN w:val="0"/>
              <w:adjustRightInd w:val="0"/>
              <w:rPr>
                <w:rFonts w:cs="Arial"/>
                <w:sz w:val="18"/>
                <w:szCs w:val="18"/>
                <w:lang w:val="fr-BE"/>
              </w:rPr>
            </w:pPr>
            <w:r w:rsidRPr="006B34AF">
              <w:rPr>
                <w:rFonts w:cs="Arial"/>
                <w:sz w:val="18"/>
                <w:szCs w:val="18"/>
                <w:lang w:val="fr-BE"/>
              </w:rPr>
              <w:t>Définir l’organisation et la structure de direction.</w:t>
            </w:r>
          </w:p>
          <w:p w:rsidR="006D54A5" w:rsidRPr="006B34AF" w:rsidRDefault="006D54A5" w:rsidP="00040D3A">
            <w:pPr>
              <w:autoSpaceDE w:val="0"/>
              <w:autoSpaceDN w:val="0"/>
              <w:adjustRightInd w:val="0"/>
              <w:rPr>
                <w:rFonts w:cs="Arial"/>
                <w:sz w:val="18"/>
                <w:szCs w:val="18"/>
                <w:lang w:val="fr-BE"/>
              </w:rPr>
            </w:pPr>
            <w:r w:rsidRPr="006B34AF">
              <w:rPr>
                <w:rFonts w:cs="Arial"/>
                <w:sz w:val="18"/>
                <w:szCs w:val="18"/>
                <w:lang w:val="fr-BE"/>
              </w:rPr>
              <w:t xml:space="preserve">Spécifier la responsabilité, l’autorité et les relations entre les collaborateurs </w:t>
            </w:r>
          </w:p>
          <w:p w:rsidR="006D54A5" w:rsidRPr="006B34AF" w:rsidRDefault="006D54A5" w:rsidP="00040D3A">
            <w:pPr>
              <w:autoSpaceDE w:val="0"/>
              <w:autoSpaceDN w:val="0"/>
              <w:adjustRightInd w:val="0"/>
              <w:rPr>
                <w:rFonts w:cs="Arial"/>
                <w:sz w:val="18"/>
                <w:szCs w:val="18"/>
                <w:lang w:val="fr-BE"/>
              </w:rPr>
            </w:pPr>
            <w:r w:rsidRPr="006B34AF">
              <w:rPr>
                <w:rFonts w:cs="Arial"/>
                <w:sz w:val="18"/>
                <w:szCs w:val="18"/>
                <w:lang w:val="fr-BE"/>
              </w:rPr>
              <w:t>Documenter les procédures.</w:t>
            </w:r>
          </w:p>
        </w:tc>
        <w:tc>
          <w:tcPr>
            <w:tcW w:w="3685" w:type="dxa"/>
            <w:tcBorders>
              <w:top w:val="single" w:sz="4" w:space="0" w:color="auto"/>
              <w:left w:val="single" w:sz="4" w:space="0" w:color="auto"/>
              <w:bottom w:val="single" w:sz="4" w:space="0" w:color="auto"/>
              <w:right w:val="single" w:sz="4" w:space="0" w:color="auto"/>
            </w:tcBorders>
          </w:tcPr>
          <w:p w:rsidR="006D54A5" w:rsidRPr="006B34AF" w:rsidRDefault="006D54A5" w:rsidP="00040D3A">
            <w:pPr>
              <w:rPr>
                <w:rFonts w:cs="Arial"/>
                <w:sz w:val="18"/>
                <w:szCs w:val="18"/>
                <w:lang w:val="fr-BE"/>
              </w:rPr>
            </w:pPr>
          </w:p>
        </w:tc>
        <w:tc>
          <w:tcPr>
            <w:tcW w:w="3402" w:type="dxa"/>
            <w:tcBorders>
              <w:top w:val="single" w:sz="4" w:space="0" w:color="auto"/>
              <w:left w:val="single" w:sz="4" w:space="0" w:color="auto"/>
              <w:bottom w:val="single" w:sz="4" w:space="0" w:color="auto"/>
              <w:right w:val="single" w:sz="4" w:space="0" w:color="auto"/>
            </w:tcBorders>
          </w:tcPr>
          <w:p w:rsidR="006D54A5" w:rsidRPr="006B34AF" w:rsidRDefault="006D54A5" w:rsidP="00040D3A">
            <w:pPr>
              <w:rPr>
                <w:rFonts w:cs="Arial"/>
                <w:sz w:val="18"/>
                <w:szCs w:val="18"/>
                <w:lang w:val="fr-BE"/>
              </w:rPr>
            </w:pPr>
          </w:p>
        </w:tc>
      </w:tr>
      <w:tr w:rsidR="006D54A5" w:rsidRPr="006B34AF" w:rsidTr="006D54A5">
        <w:tc>
          <w:tcPr>
            <w:tcW w:w="1157" w:type="dxa"/>
            <w:tcBorders>
              <w:top w:val="single" w:sz="4" w:space="0" w:color="auto"/>
              <w:left w:val="single" w:sz="4" w:space="0" w:color="auto"/>
              <w:bottom w:val="single" w:sz="4" w:space="0" w:color="auto"/>
              <w:right w:val="single" w:sz="4" w:space="0" w:color="auto"/>
            </w:tcBorders>
          </w:tcPr>
          <w:p w:rsidR="006D54A5" w:rsidRPr="006B34AF" w:rsidRDefault="006D54A5" w:rsidP="00040D3A">
            <w:pPr>
              <w:jc w:val="center"/>
              <w:rPr>
                <w:rFonts w:cs="Arial"/>
                <w:b/>
                <w:sz w:val="18"/>
                <w:szCs w:val="18"/>
                <w:lang w:val="fr-BE"/>
              </w:rPr>
            </w:pPr>
            <w:r w:rsidRPr="006B34AF">
              <w:rPr>
                <w:rFonts w:cs="Arial"/>
                <w:b/>
                <w:sz w:val="18"/>
                <w:szCs w:val="18"/>
                <w:lang w:val="fr-BE"/>
              </w:rPr>
              <w:t xml:space="preserve">5.6 </w:t>
            </w:r>
          </w:p>
          <w:p w:rsidR="006D54A5" w:rsidRPr="006B34AF" w:rsidRDefault="006D54A5" w:rsidP="00040D3A">
            <w:pPr>
              <w:jc w:val="center"/>
              <w:rPr>
                <w:rFonts w:cs="Arial"/>
                <w:b/>
                <w:sz w:val="18"/>
                <w:szCs w:val="18"/>
                <w:lang w:val="fr-BE"/>
              </w:rPr>
            </w:pPr>
            <w:r w:rsidRPr="006B34AF">
              <w:rPr>
                <w:rFonts w:cs="Arial"/>
                <w:b/>
                <w:sz w:val="18"/>
                <w:szCs w:val="18"/>
                <w:lang w:val="fr-BE"/>
              </w:rPr>
              <w:lastRenderedPageBreak/>
              <w:t>a-e</w:t>
            </w:r>
          </w:p>
        </w:tc>
        <w:tc>
          <w:tcPr>
            <w:tcW w:w="6744" w:type="dxa"/>
            <w:tcBorders>
              <w:top w:val="single" w:sz="4" w:space="0" w:color="auto"/>
              <w:left w:val="single" w:sz="4" w:space="0" w:color="auto"/>
              <w:bottom w:val="single" w:sz="4" w:space="0" w:color="auto"/>
              <w:right w:val="single" w:sz="4" w:space="0" w:color="auto"/>
            </w:tcBorders>
          </w:tcPr>
          <w:p w:rsidR="006D54A5" w:rsidRPr="006B34AF" w:rsidRDefault="006D54A5" w:rsidP="00040D3A">
            <w:pPr>
              <w:autoSpaceDE w:val="0"/>
              <w:autoSpaceDN w:val="0"/>
              <w:adjustRightInd w:val="0"/>
              <w:rPr>
                <w:rFonts w:cs="Arial"/>
                <w:sz w:val="18"/>
                <w:szCs w:val="18"/>
                <w:lang w:val="fr-BE"/>
              </w:rPr>
            </w:pPr>
            <w:r w:rsidRPr="006B34AF">
              <w:rPr>
                <w:rFonts w:cs="Arial"/>
                <w:sz w:val="18"/>
                <w:szCs w:val="18"/>
                <w:lang w:val="fr-BE"/>
              </w:rPr>
              <w:lastRenderedPageBreak/>
              <w:t xml:space="preserve">Démontrer que le personnel a l’autorité et les ressources nécessaires pour accomplir </w:t>
            </w:r>
            <w:proofErr w:type="gramStart"/>
            <w:r w:rsidRPr="006B34AF">
              <w:rPr>
                <w:rFonts w:cs="Arial"/>
                <w:sz w:val="18"/>
                <w:szCs w:val="18"/>
                <w:lang w:val="fr-BE"/>
              </w:rPr>
              <w:t>ses fonction</w:t>
            </w:r>
            <w:proofErr w:type="gramEnd"/>
          </w:p>
        </w:tc>
        <w:tc>
          <w:tcPr>
            <w:tcW w:w="3685" w:type="dxa"/>
            <w:tcBorders>
              <w:top w:val="single" w:sz="4" w:space="0" w:color="auto"/>
              <w:left w:val="single" w:sz="4" w:space="0" w:color="auto"/>
              <w:bottom w:val="single" w:sz="4" w:space="0" w:color="auto"/>
              <w:right w:val="single" w:sz="4" w:space="0" w:color="auto"/>
            </w:tcBorders>
          </w:tcPr>
          <w:p w:rsidR="006D54A5" w:rsidRPr="006B34AF" w:rsidRDefault="006D54A5" w:rsidP="00040D3A">
            <w:pPr>
              <w:rPr>
                <w:rFonts w:cs="Arial"/>
                <w:sz w:val="18"/>
                <w:szCs w:val="18"/>
                <w:lang w:val="fr-BE"/>
              </w:rPr>
            </w:pPr>
          </w:p>
        </w:tc>
        <w:tc>
          <w:tcPr>
            <w:tcW w:w="3402" w:type="dxa"/>
            <w:tcBorders>
              <w:top w:val="single" w:sz="4" w:space="0" w:color="auto"/>
              <w:left w:val="single" w:sz="4" w:space="0" w:color="auto"/>
              <w:bottom w:val="single" w:sz="4" w:space="0" w:color="auto"/>
              <w:right w:val="single" w:sz="4" w:space="0" w:color="auto"/>
            </w:tcBorders>
          </w:tcPr>
          <w:p w:rsidR="006D54A5" w:rsidRPr="006B34AF" w:rsidRDefault="006D54A5" w:rsidP="00040D3A">
            <w:pPr>
              <w:rPr>
                <w:rFonts w:cs="Arial"/>
                <w:sz w:val="18"/>
                <w:szCs w:val="18"/>
                <w:lang w:val="fr-BE"/>
              </w:rPr>
            </w:pPr>
          </w:p>
        </w:tc>
      </w:tr>
      <w:tr w:rsidR="006D54A5" w:rsidRPr="006B34AF" w:rsidTr="006D54A5">
        <w:tc>
          <w:tcPr>
            <w:tcW w:w="1157" w:type="dxa"/>
            <w:tcBorders>
              <w:top w:val="single" w:sz="4" w:space="0" w:color="auto"/>
              <w:left w:val="single" w:sz="4" w:space="0" w:color="auto"/>
              <w:bottom w:val="single" w:sz="4" w:space="0" w:color="auto"/>
              <w:right w:val="single" w:sz="4" w:space="0" w:color="auto"/>
            </w:tcBorders>
          </w:tcPr>
          <w:p w:rsidR="006D54A5" w:rsidRPr="006B34AF" w:rsidRDefault="006D54A5" w:rsidP="00040D3A">
            <w:pPr>
              <w:jc w:val="center"/>
              <w:rPr>
                <w:rFonts w:cs="Arial"/>
                <w:b/>
                <w:sz w:val="18"/>
                <w:szCs w:val="18"/>
                <w:lang w:val="fr-BE"/>
              </w:rPr>
            </w:pPr>
            <w:r w:rsidRPr="006B34AF">
              <w:rPr>
                <w:rFonts w:cs="Arial"/>
                <w:b/>
                <w:sz w:val="18"/>
                <w:szCs w:val="18"/>
                <w:lang w:val="fr-BE"/>
              </w:rPr>
              <w:lastRenderedPageBreak/>
              <w:t>5.7</w:t>
            </w:r>
          </w:p>
        </w:tc>
        <w:tc>
          <w:tcPr>
            <w:tcW w:w="6744" w:type="dxa"/>
            <w:tcBorders>
              <w:top w:val="single" w:sz="4" w:space="0" w:color="auto"/>
              <w:left w:val="single" w:sz="4" w:space="0" w:color="auto"/>
              <w:bottom w:val="single" w:sz="4" w:space="0" w:color="auto"/>
              <w:right w:val="single" w:sz="4" w:space="0" w:color="auto"/>
            </w:tcBorders>
          </w:tcPr>
          <w:p w:rsidR="006D54A5" w:rsidRPr="006B34AF" w:rsidRDefault="006D54A5" w:rsidP="00040D3A">
            <w:pPr>
              <w:autoSpaceDE w:val="0"/>
              <w:autoSpaceDN w:val="0"/>
              <w:adjustRightInd w:val="0"/>
              <w:rPr>
                <w:rFonts w:cs="Arial"/>
                <w:sz w:val="18"/>
                <w:szCs w:val="18"/>
                <w:lang w:val="fr-BE"/>
              </w:rPr>
            </w:pPr>
            <w:r w:rsidRPr="006B34AF">
              <w:rPr>
                <w:rFonts w:cs="Arial"/>
                <w:sz w:val="18"/>
                <w:szCs w:val="18"/>
                <w:lang w:val="fr-BE"/>
              </w:rPr>
              <w:t>La direction s’assure de la mise en place de la communication relative  à l’efficacité et au maintien de l’intégrité  du système de management y compris en cas de changement.</w:t>
            </w:r>
          </w:p>
        </w:tc>
        <w:tc>
          <w:tcPr>
            <w:tcW w:w="3685" w:type="dxa"/>
            <w:tcBorders>
              <w:top w:val="single" w:sz="4" w:space="0" w:color="auto"/>
              <w:left w:val="single" w:sz="4" w:space="0" w:color="auto"/>
              <w:bottom w:val="single" w:sz="4" w:space="0" w:color="auto"/>
              <w:right w:val="single" w:sz="4" w:space="0" w:color="auto"/>
            </w:tcBorders>
          </w:tcPr>
          <w:p w:rsidR="006D54A5" w:rsidRPr="006B34AF" w:rsidRDefault="006D54A5" w:rsidP="00040D3A">
            <w:pPr>
              <w:rPr>
                <w:rFonts w:cs="Arial"/>
                <w:sz w:val="18"/>
                <w:szCs w:val="18"/>
                <w:lang w:val="fr-BE"/>
              </w:rPr>
            </w:pPr>
          </w:p>
        </w:tc>
        <w:tc>
          <w:tcPr>
            <w:tcW w:w="3402" w:type="dxa"/>
            <w:tcBorders>
              <w:top w:val="single" w:sz="4" w:space="0" w:color="auto"/>
              <w:left w:val="single" w:sz="4" w:space="0" w:color="auto"/>
              <w:bottom w:val="single" w:sz="4" w:space="0" w:color="auto"/>
              <w:right w:val="single" w:sz="4" w:space="0" w:color="auto"/>
            </w:tcBorders>
          </w:tcPr>
          <w:p w:rsidR="006D54A5" w:rsidRPr="006B34AF" w:rsidRDefault="006D54A5" w:rsidP="00040D3A">
            <w:pPr>
              <w:rPr>
                <w:rFonts w:cs="Arial"/>
                <w:sz w:val="18"/>
                <w:szCs w:val="18"/>
                <w:lang w:val="fr-BE"/>
              </w:rPr>
            </w:pPr>
          </w:p>
        </w:tc>
      </w:tr>
    </w:tbl>
    <w:p w:rsidR="005C69D5" w:rsidRPr="006B34AF" w:rsidRDefault="005C69D5" w:rsidP="005C69D5">
      <w:pPr>
        <w:rPr>
          <w:sz w:val="4"/>
          <w:szCs w:val="6"/>
          <w:lang w:eastAsia="de-CH"/>
        </w:rPr>
      </w:pPr>
    </w:p>
    <w:p w:rsidR="005F4AD9" w:rsidRPr="006B34AF" w:rsidRDefault="005F4AD9" w:rsidP="00FF7EBE">
      <w:pPr>
        <w:pStyle w:val="Titre1"/>
        <w:spacing w:before="0"/>
      </w:pPr>
      <w:bookmarkStart w:id="7" w:name="_Toc526868276"/>
      <w:r w:rsidRPr="006B34AF">
        <w:t>Exigences relatives aux ressources</w:t>
      </w:r>
      <w:bookmarkEnd w:id="7"/>
    </w:p>
    <w:p w:rsidR="005F4AD9" w:rsidRPr="006B34AF" w:rsidRDefault="005F4AD9" w:rsidP="005F4AD9">
      <w:pPr>
        <w:pStyle w:val="Titre2"/>
      </w:pPr>
      <w:bookmarkStart w:id="8" w:name="_Toc526868277"/>
      <w:r w:rsidRPr="006B34AF">
        <w:t>Généralités</w:t>
      </w:r>
      <w:bookmarkEnd w:id="8"/>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7"/>
        <w:gridCol w:w="6744"/>
        <w:gridCol w:w="3685"/>
        <w:gridCol w:w="3402"/>
      </w:tblGrid>
      <w:tr w:rsidR="00180C91" w:rsidRPr="006B34AF" w:rsidTr="00FF7EBE">
        <w:tc>
          <w:tcPr>
            <w:tcW w:w="1157" w:type="dxa"/>
          </w:tcPr>
          <w:p w:rsidR="006D54A5" w:rsidRPr="006B34AF" w:rsidRDefault="00180C91" w:rsidP="006D54A5">
            <w:pPr>
              <w:pStyle w:val="ListParagraph1"/>
              <w:ind w:left="0"/>
              <w:jc w:val="center"/>
              <w:rPr>
                <w:rFonts w:cs="Arial"/>
                <w:b/>
                <w:sz w:val="18"/>
                <w:szCs w:val="18"/>
                <w:lang w:val="fr-BE"/>
              </w:rPr>
            </w:pPr>
            <w:bookmarkStart w:id="9" w:name="_Toc500427289"/>
            <w:r w:rsidRPr="006B34AF">
              <w:rPr>
                <w:rFonts w:cs="Arial"/>
                <w:b/>
                <w:sz w:val="18"/>
                <w:szCs w:val="18"/>
                <w:lang w:val="fr-BE"/>
              </w:rPr>
              <w:t>Clause</w:t>
            </w:r>
          </w:p>
        </w:tc>
        <w:tc>
          <w:tcPr>
            <w:tcW w:w="6744"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FF7EBE">
        <w:tc>
          <w:tcPr>
            <w:tcW w:w="1157" w:type="dxa"/>
          </w:tcPr>
          <w:p w:rsidR="00180C91" w:rsidRPr="006B34AF" w:rsidRDefault="00180C91" w:rsidP="000A3287">
            <w:pPr>
              <w:jc w:val="center"/>
              <w:rPr>
                <w:rFonts w:cs="Arial"/>
                <w:b/>
                <w:sz w:val="18"/>
                <w:szCs w:val="18"/>
                <w:lang w:val="fr-BE"/>
              </w:rPr>
            </w:pPr>
            <w:r w:rsidRPr="006B34AF">
              <w:rPr>
                <w:rFonts w:cs="Arial"/>
                <w:b/>
                <w:sz w:val="18"/>
                <w:szCs w:val="18"/>
                <w:lang w:val="fr-BE"/>
              </w:rPr>
              <w:t>6.1</w:t>
            </w:r>
          </w:p>
        </w:tc>
        <w:tc>
          <w:tcPr>
            <w:tcW w:w="6744" w:type="dxa"/>
          </w:tcPr>
          <w:p w:rsidR="00180C91" w:rsidRPr="006B34AF" w:rsidRDefault="00180C91" w:rsidP="000A3287">
            <w:pPr>
              <w:rPr>
                <w:rFonts w:cs="Arial"/>
                <w:b/>
                <w:sz w:val="18"/>
                <w:szCs w:val="18"/>
                <w:lang w:val="fr-BE"/>
              </w:rPr>
            </w:pPr>
            <w:r w:rsidRPr="006B34AF">
              <w:rPr>
                <w:rFonts w:cs="Arial"/>
                <w:b/>
                <w:sz w:val="18"/>
                <w:szCs w:val="18"/>
                <w:lang w:val="fr-BE"/>
              </w:rPr>
              <w:t>généralités</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bl>
    <w:p w:rsidR="005F4AD9" w:rsidRPr="006B34AF" w:rsidRDefault="005F4AD9" w:rsidP="005F4AD9">
      <w:pPr>
        <w:pStyle w:val="PlatzhalterA09"/>
      </w:pPr>
    </w:p>
    <w:p w:rsidR="006D54A5" w:rsidRPr="006B34AF" w:rsidRDefault="005F4AD9" w:rsidP="006D54A5">
      <w:pPr>
        <w:pStyle w:val="Titre2"/>
      </w:pPr>
      <w:bookmarkStart w:id="10" w:name="_Toc526868278"/>
      <w:r w:rsidRPr="006B34AF">
        <w:t>Person</w:t>
      </w:r>
      <w:bookmarkEnd w:id="9"/>
      <w:r w:rsidRPr="006B34AF">
        <w:t>nel</w:t>
      </w:r>
      <w:bookmarkEnd w:id="10"/>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7"/>
        <w:gridCol w:w="6744"/>
        <w:gridCol w:w="3685"/>
        <w:gridCol w:w="3402"/>
      </w:tblGrid>
      <w:tr w:rsidR="00180C91" w:rsidRPr="006B34AF" w:rsidTr="00FF7EBE">
        <w:tc>
          <w:tcPr>
            <w:tcW w:w="1157" w:type="dxa"/>
          </w:tcPr>
          <w:p w:rsidR="00180C91" w:rsidRPr="006B34AF" w:rsidRDefault="00180C91" w:rsidP="000A3287">
            <w:pPr>
              <w:pStyle w:val="ListParagraph1"/>
              <w:ind w:left="0"/>
              <w:jc w:val="center"/>
              <w:rPr>
                <w:rFonts w:cs="Arial"/>
                <w:b/>
                <w:sz w:val="18"/>
                <w:szCs w:val="18"/>
                <w:lang w:val="fr-BE"/>
              </w:rPr>
            </w:pPr>
            <w:bookmarkStart w:id="11" w:name="_Toc526868279"/>
            <w:r w:rsidRPr="006B34AF">
              <w:rPr>
                <w:rFonts w:cs="Arial"/>
                <w:b/>
                <w:sz w:val="18"/>
                <w:szCs w:val="18"/>
                <w:lang w:val="fr-BE"/>
              </w:rPr>
              <w:t>Clause</w:t>
            </w:r>
          </w:p>
        </w:tc>
        <w:tc>
          <w:tcPr>
            <w:tcW w:w="6744"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FF7EBE">
        <w:tc>
          <w:tcPr>
            <w:tcW w:w="1157" w:type="dxa"/>
          </w:tcPr>
          <w:p w:rsidR="00180C91" w:rsidRPr="006B34AF" w:rsidRDefault="00180C91" w:rsidP="000A3287">
            <w:pPr>
              <w:jc w:val="center"/>
              <w:rPr>
                <w:rFonts w:cs="Arial"/>
                <w:b/>
                <w:sz w:val="18"/>
                <w:szCs w:val="18"/>
                <w:lang w:val="fr-BE"/>
              </w:rPr>
            </w:pPr>
            <w:r w:rsidRPr="006B34AF">
              <w:rPr>
                <w:rFonts w:cs="Arial"/>
                <w:b/>
                <w:sz w:val="18"/>
                <w:szCs w:val="18"/>
                <w:lang w:val="fr-BE"/>
              </w:rPr>
              <w:t>6.2.1</w:t>
            </w:r>
          </w:p>
        </w:tc>
        <w:tc>
          <w:tcPr>
            <w:tcW w:w="6744" w:type="dxa"/>
          </w:tcPr>
          <w:p w:rsidR="00180C91" w:rsidRPr="006B34AF" w:rsidRDefault="00180C91" w:rsidP="000A3287">
            <w:pPr>
              <w:rPr>
                <w:rFonts w:cs="Arial"/>
                <w:sz w:val="18"/>
                <w:szCs w:val="18"/>
                <w:lang w:val="fr-BE"/>
              </w:rPr>
            </w:pPr>
            <w:r w:rsidRPr="006B34AF">
              <w:rPr>
                <w:rFonts w:cs="Arial"/>
                <w:sz w:val="18"/>
                <w:szCs w:val="18"/>
                <w:lang w:val="fr-BE"/>
              </w:rPr>
              <w:t xml:space="preserve">Assurer que l’ensemble du personnel (interne ou externe) est impartial, compétent et travaille conformément au système de management </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F7EBE">
        <w:tc>
          <w:tcPr>
            <w:tcW w:w="1157" w:type="dxa"/>
          </w:tcPr>
          <w:p w:rsidR="00180C91" w:rsidRPr="006B34AF" w:rsidRDefault="00180C91" w:rsidP="000A3287">
            <w:pPr>
              <w:jc w:val="center"/>
              <w:rPr>
                <w:rFonts w:cs="Arial"/>
                <w:sz w:val="18"/>
                <w:szCs w:val="18"/>
                <w:lang w:val="fr-BE"/>
              </w:rPr>
            </w:pPr>
            <w:r w:rsidRPr="006B34AF">
              <w:rPr>
                <w:rFonts w:cs="Arial"/>
                <w:sz w:val="18"/>
                <w:szCs w:val="18"/>
                <w:lang w:val="fr-BE"/>
              </w:rPr>
              <w:t>6.2.2</w:t>
            </w:r>
          </w:p>
        </w:tc>
        <w:tc>
          <w:tcPr>
            <w:tcW w:w="6744" w:type="dxa"/>
          </w:tcPr>
          <w:p w:rsidR="00180C91" w:rsidRPr="006B34AF" w:rsidRDefault="00180C91" w:rsidP="000A3287">
            <w:pPr>
              <w:rPr>
                <w:rFonts w:cs="Arial"/>
                <w:sz w:val="18"/>
                <w:szCs w:val="18"/>
                <w:lang w:val="fr-BE"/>
              </w:rPr>
            </w:pPr>
            <w:r w:rsidRPr="006B34AF">
              <w:rPr>
                <w:rFonts w:cs="Arial"/>
                <w:sz w:val="18"/>
                <w:szCs w:val="18"/>
                <w:lang w:val="fr-BE"/>
              </w:rPr>
              <w:t>Documentation des exigences de compétences (y compris les études, la qualification, la formation, les connaissances techniques, les aptitudes et l’expérience)  pour chaque fonction ayant une influence sur les résultats des activités du laboratoire.</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F7EBE">
        <w:tc>
          <w:tcPr>
            <w:tcW w:w="1157" w:type="dxa"/>
          </w:tcPr>
          <w:p w:rsidR="00180C91" w:rsidRPr="006B34AF" w:rsidRDefault="00180C91" w:rsidP="000A3287">
            <w:pPr>
              <w:jc w:val="center"/>
              <w:rPr>
                <w:rFonts w:cs="Arial"/>
                <w:sz w:val="18"/>
                <w:szCs w:val="18"/>
                <w:lang w:val="fr-BE"/>
              </w:rPr>
            </w:pPr>
            <w:r w:rsidRPr="006B34AF">
              <w:rPr>
                <w:rFonts w:cs="Arial"/>
                <w:sz w:val="18"/>
                <w:szCs w:val="18"/>
                <w:lang w:val="fr-BE"/>
              </w:rPr>
              <w:t>6.2.3</w:t>
            </w:r>
          </w:p>
        </w:tc>
        <w:tc>
          <w:tcPr>
            <w:tcW w:w="6744" w:type="dxa"/>
          </w:tcPr>
          <w:p w:rsidR="00180C91" w:rsidRPr="006B34AF" w:rsidRDefault="00180C91" w:rsidP="000A3287">
            <w:pPr>
              <w:autoSpaceDE w:val="0"/>
              <w:autoSpaceDN w:val="0"/>
              <w:adjustRightInd w:val="0"/>
              <w:rPr>
                <w:rFonts w:cs="Arial"/>
                <w:sz w:val="18"/>
                <w:szCs w:val="18"/>
                <w:lang w:val="fr-BE"/>
              </w:rPr>
            </w:pPr>
            <w:r w:rsidRPr="006B34AF">
              <w:rPr>
                <w:rFonts w:cs="Arial"/>
                <w:sz w:val="18"/>
                <w:szCs w:val="18"/>
                <w:lang w:val="fr-BE"/>
              </w:rPr>
              <w:t>Le laboratoire s’assure que le personnel est compétent et évalue l’importance des écarts.</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F7EBE">
        <w:tc>
          <w:tcPr>
            <w:tcW w:w="1157" w:type="dxa"/>
          </w:tcPr>
          <w:p w:rsidR="00180C91" w:rsidRPr="006B34AF" w:rsidRDefault="00180C91" w:rsidP="000A3287">
            <w:pPr>
              <w:jc w:val="center"/>
              <w:rPr>
                <w:rFonts w:cs="Arial"/>
                <w:sz w:val="18"/>
                <w:szCs w:val="18"/>
                <w:lang w:val="fr-BE"/>
              </w:rPr>
            </w:pPr>
            <w:r w:rsidRPr="006B34AF">
              <w:rPr>
                <w:rFonts w:cs="Arial"/>
                <w:sz w:val="18"/>
                <w:szCs w:val="18"/>
                <w:lang w:val="fr-BE"/>
              </w:rPr>
              <w:t>6.2.4</w:t>
            </w:r>
          </w:p>
        </w:tc>
        <w:tc>
          <w:tcPr>
            <w:tcW w:w="6744" w:type="dxa"/>
          </w:tcPr>
          <w:p w:rsidR="00180C91" w:rsidRPr="006B34AF" w:rsidRDefault="00180C91" w:rsidP="000A3287">
            <w:pPr>
              <w:autoSpaceDE w:val="0"/>
              <w:autoSpaceDN w:val="0"/>
              <w:adjustRightInd w:val="0"/>
              <w:rPr>
                <w:rFonts w:cs="Arial"/>
                <w:sz w:val="18"/>
                <w:szCs w:val="18"/>
                <w:lang w:val="fr-BE"/>
              </w:rPr>
            </w:pPr>
            <w:r w:rsidRPr="006B34AF">
              <w:rPr>
                <w:rFonts w:cs="Arial"/>
                <w:sz w:val="18"/>
                <w:szCs w:val="18"/>
                <w:lang w:val="fr-BE"/>
              </w:rPr>
              <w:t xml:space="preserve">La direction communique aux membres du personnel les tâches, responsabilités et autorités </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F7EBE">
        <w:tc>
          <w:tcPr>
            <w:tcW w:w="1157" w:type="dxa"/>
          </w:tcPr>
          <w:p w:rsidR="00180C91" w:rsidRPr="006B34AF" w:rsidRDefault="00180C91" w:rsidP="000A3287">
            <w:pPr>
              <w:jc w:val="center"/>
              <w:rPr>
                <w:rFonts w:cs="Arial"/>
                <w:sz w:val="18"/>
                <w:szCs w:val="18"/>
                <w:lang w:val="fr-BE"/>
              </w:rPr>
            </w:pPr>
            <w:r w:rsidRPr="006B34AF">
              <w:rPr>
                <w:rFonts w:cs="Arial"/>
                <w:sz w:val="18"/>
                <w:szCs w:val="18"/>
                <w:lang w:val="fr-BE"/>
              </w:rPr>
              <w:lastRenderedPageBreak/>
              <w:t xml:space="preserve">6.2.5 </w:t>
            </w:r>
          </w:p>
          <w:p w:rsidR="00180C91" w:rsidRPr="006B34AF" w:rsidRDefault="00180C91" w:rsidP="000A3287">
            <w:pPr>
              <w:jc w:val="center"/>
              <w:rPr>
                <w:rFonts w:cs="Arial"/>
                <w:sz w:val="18"/>
                <w:szCs w:val="18"/>
                <w:lang w:val="fr-BE"/>
              </w:rPr>
            </w:pPr>
            <w:r w:rsidRPr="006B34AF">
              <w:rPr>
                <w:rFonts w:cs="Arial"/>
                <w:sz w:val="18"/>
                <w:szCs w:val="18"/>
                <w:lang w:val="fr-BE"/>
              </w:rPr>
              <w:t>a-f</w:t>
            </w:r>
          </w:p>
        </w:tc>
        <w:tc>
          <w:tcPr>
            <w:tcW w:w="6744" w:type="dxa"/>
          </w:tcPr>
          <w:p w:rsidR="00180C91" w:rsidRPr="006B34AF" w:rsidRDefault="00180C91" w:rsidP="000A3287">
            <w:pPr>
              <w:rPr>
                <w:rFonts w:cs="Arial"/>
                <w:sz w:val="18"/>
                <w:szCs w:val="18"/>
                <w:lang w:val="fr-BE"/>
              </w:rPr>
            </w:pPr>
            <w:r w:rsidRPr="006B34AF">
              <w:rPr>
                <w:rFonts w:cs="Arial"/>
                <w:sz w:val="18"/>
                <w:szCs w:val="18"/>
                <w:lang w:val="fr-BE"/>
              </w:rPr>
              <w:t>Procédures et  enregistrements en relation avec les compétences du personnel</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F7EBE">
        <w:tc>
          <w:tcPr>
            <w:tcW w:w="1157" w:type="dxa"/>
          </w:tcPr>
          <w:p w:rsidR="00180C91" w:rsidRPr="006B34AF" w:rsidRDefault="00180C91" w:rsidP="000A3287">
            <w:pPr>
              <w:jc w:val="center"/>
              <w:rPr>
                <w:rFonts w:cs="Arial"/>
                <w:sz w:val="18"/>
                <w:szCs w:val="18"/>
                <w:lang w:val="fr-BE"/>
              </w:rPr>
            </w:pPr>
            <w:r w:rsidRPr="006B34AF">
              <w:rPr>
                <w:rFonts w:cs="Arial"/>
                <w:sz w:val="18"/>
                <w:szCs w:val="18"/>
                <w:lang w:val="fr-BE"/>
              </w:rPr>
              <w:t xml:space="preserve">6.2.6 </w:t>
            </w:r>
          </w:p>
          <w:p w:rsidR="00180C91" w:rsidRPr="006B34AF" w:rsidRDefault="00180C91" w:rsidP="000A3287">
            <w:pPr>
              <w:jc w:val="center"/>
              <w:rPr>
                <w:rFonts w:cs="Arial"/>
                <w:sz w:val="18"/>
                <w:szCs w:val="18"/>
                <w:lang w:val="fr-BE"/>
              </w:rPr>
            </w:pPr>
            <w:r w:rsidRPr="006B34AF">
              <w:rPr>
                <w:rFonts w:cs="Arial"/>
                <w:sz w:val="18"/>
                <w:szCs w:val="18"/>
                <w:lang w:val="fr-BE"/>
              </w:rPr>
              <w:t>a-c</w:t>
            </w:r>
          </w:p>
        </w:tc>
        <w:tc>
          <w:tcPr>
            <w:tcW w:w="6744" w:type="dxa"/>
          </w:tcPr>
          <w:p w:rsidR="00180C91" w:rsidRPr="006B34AF" w:rsidRDefault="00180C91" w:rsidP="000A3287">
            <w:pPr>
              <w:rPr>
                <w:rFonts w:cs="Arial"/>
                <w:sz w:val="18"/>
                <w:szCs w:val="18"/>
                <w:lang w:val="fr-BE"/>
              </w:rPr>
            </w:pPr>
            <w:r w:rsidRPr="006B34AF">
              <w:rPr>
                <w:rFonts w:cs="Arial"/>
                <w:sz w:val="18"/>
                <w:szCs w:val="18"/>
                <w:lang w:val="fr-BE"/>
              </w:rPr>
              <w:t>Autorisation du personnel pour  des activités de laboratoire spécifiques</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bl>
    <w:p w:rsidR="005F4AD9" w:rsidRPr="006B34AF" w:rsidRDefault="005F4AD9" w:rsidP="005F4AD9">
      <w:pPr>
        <w:pStyle w:val="Titre2"/>
      </w:pPr>
      <w:r w:rsidRPr="006B34AF">
        <w:t>Installations et conditions ambiantes</w:t>
      </w:r>
      <w:bookmarkEnd w:id="11"/>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7"/>
        <w:gridCol w:w="6744"/>
        <w:gridCol w:w="3685"/>
        <w:gridCol w:w="3402"/>
      </w:tblGrid>
      <w:tr w:rsidR="00180C91" w:rsidRPr="006B34AF" w:rsidTr="00FF7EBE">
        <w:tc>
          <w:tcPr>
            <w:tcW w:w="1157" w:type="dxa"/>
          </w:tcPr>
          <w:p w:rsidR="00180C91" w:rsidRPr="006B34AF" w:rsidRDefault="00180C91" w:rsidP="000A3287">
            <w:pPr>
              <w:pStyle w:val="ListParagraph1"/>
              <w:ind w:left="0"/>
              <w:jc w:val="center"/>
              <w:rPr>
                <w:rFonts w:cs="Arial"/>
                <w:b/>
                <w:sz w:val="18"/>
                <w:szCs w:val="18"/>
                <w:lang w:val="fr-BE"/>
              </w:rPr>
            </w:pPr>
            <w:bookmarkStart w:id="12" w:name="_Toc500427291"/>
            <w:r w:rsidRPr="006B34AF">
              <w:rPr>
                <w:rFonts w:cs="Arial"/>
                <w:b/>
                <w:sz w:val="18"/>
                <w:szCs w:val="18"/>
                <w:lang w:val="fr-BE"/>
              </w:rPr>
              <w:t>Clause</w:t>
            </w:r>
          </w:p>
        </w:tc>
        <w:tc>
          <w:tcPr>
            <w:tcW w:w="6744"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FF7EBE">
        <w:tc>
          <w:tcPr>
            <w:tcW w:w="1157" w:type="dxa"/>
          </w:tcPr>
          <w:p w:rsidR="00180C91" w:rsidRPr="006B34AF" w:rsidRDefault="00180C91" w:rsidP="000A3287">
            <w:pPr>
              <w:jc w:val="center"/>
              <w:rPr>
                <w:rFonts w:cs="Arial"/>
                <w:sz w:val="18"/>
                <w:szCs w:val="18"/>
                <w:lang w:val="fr-BE"/>
              </w:rPr>
            </w:pPr>
            <w:r w:rsidRPr="006B34AF">
              <w:rPr>
                <w:rFonts w:cs="Arial"/>
                <w:sz w:val="18"/>
                <w:szCs w:val="18"/>
                <w:lang w:val="fr-BE"/>
              </w:rPr>
              <w:t>6.3.1</w:t>
            </w:r>
          </w:p>
        </w:tc>
        <w:tc>
          <w:tcPr>
            <w:tcW w:w="6744" w:type="dxa"/>
          </w:tcPr>
          <w:p w:rsidR="00180C91" w:rsidRPr="006B34AF" w:rsidRDefault="00180C91" w:rsidP="000A3287">
            <w:pPr>
              <w:autoSpaceDE w:val="0"/>
              <w:autoSpaceDN w:val="0"/>
              <w:adjustRightInd w:val="0"/>
              <w:rPr>
                <w:rFonts w:cs="Arial"/>
                <w:sz w:val="18"/>
                <w:szCs w:val="18"/>
                <w:lang w:val="fr-BE"/>
              </w:rPr>
            </w:pPr>
            <w:r w:rsidRPr="006B34AF">
              <w:rPr>
                <w:rFonts w:cs="Arial"/>
                <w:sz w:val="18"/>
                <w:szCs w:val="18"/>
                <w:lang w:val="fr-BE"/>
              </w:rPr>
              <w:t>Les installations et les conditions ambiantes sont adaptées aux activités et ne compromettent pas  la validité des résultats.</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F7EBE">
        <w:tc>
          <w:tcPr>
            <w:tcW w:w="1157" w:type="dxa"/>
          </w:tcPr>
          <w:p w:rsidR="00180C91" w:rsidRPr="006B34AF" w:rsidRDefault="00180C91" w:rsidP="000A3287">
            <w:pPr>
              <w:jc w:val="center"/>
              <w:rPr>
                <w:rFonts w:cs="Arial"/>
                <w:b/>
                <w:sz w:val="18"/>
                <w:szCs w:val="18"/>
                <w:lang w:val="fr-BE"/>
              </w:rPr>
            </w:pPr>
            <w:r w:rsidRPr="006B34AF">
              <w:rPr>
                <w:rFonts w:cs="Arial"/>
                <w:b/>
                <w:sz w:val="18"/>
                <w:szCs w:val="18"/>
                <w:lang w:val="fr-BE"/>
              </w:rPr>
              <w:t>6.3.2</w:t>
            </w:r>
          </w:p>
        </w:tc>
        <w:tc>
          <w:tcPr>
            <w:tcW w:w="6744" w:type="dxa"/>
          </w:tcPr>
          <w:p w:rsidR="00180C91" w:rsidRPr="006B34AF" w:rsidRDefault="00180C91" w:rsidP="000A3287">
            <w:pPr>
              <w:autoSpaceDE w:val="0"/>
              <w:autoSpaceDN w:val="0"/>
              <w:adjustRightInd w:val="0"/>
              <w:rPr>
                <w:rFonts w:cs="Arial"/>
                <w:sz w:val="18"/>
                <w:szCs w:val="18"/>
                <w:lang w:val="fr-BE"/>
              </w:rPr>
            </w:pPr>
            <w:r w:rsidRPr="006B34AF">
              <w:rPr>
                <w:rFonts w:cs="Arial"/>
                <w:sz w:val="18"/>
                <w:szCs w:val="18"/>
                <w:lang w:val="fr-BE"/>
              </w:rPr>
              <w:t>Les exigences relatives aux installations et aux conditions ambiantes sont documentées.</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F7EBE">
        <w:tc>
          <w:tcPr>
            <w:tcW w:w="1157" w:type="dxa"/>
          </w:tcPr>
          <w:p w:rsidR="00180C91" w:rsidRPr="006B34AF" w:rsidRDefault="00180C91" w:rsidP="000A3287">
            <w:pPr>
              <w:jc w:val="center"/>
              <w:rPr>
                <w:rFonts w:cs="Arial"/>
                <w:sz w:val="18"/>
                <w:szCs w:val="18"/>
                <w:lang w:val="fr-BE"/>
              </w:rPr>
            </w:pPr>
            <w:r w:rsidRPr="006B34AF">
              <w:rPr>
                <w:rFonts w:cs="Arial"/>
                <w:sz w:val="18"/>
                <w:szCs w:val="18"/>
                <w:lang w:val="fr-BE"/>
              </w:rPr>
              <w:t>6.3.3</w:t>
            </w:r>
          </w:p>
        </w:tc>
        <w:tc>
          <w:tcPr>
            <w:tcW w:w="6744" w:type="dxa"/>
          </w:tcPr>
          <w:p w:rsidR="00180C91" w:rsidRPr="006B34AF" w:rsidRDefault="00180C91" w:rsidP="000A3287">
            <w:pPr>
              <w:autoSpaceDE w:val="0"/>
              <w:autoSpaceDN w:val="0"/>
              <w:adjustRightInd w:val="0"/>
              <w:rPr>
                <w:rFonts w:cs="Arial"/>
                <w:sz w:val="18"/>
                <w:szCs w:val="18"/>
                <w:lang w:val="fr-BE"/>
              </w:rPr>
            </w:pPr>
            <w:r w:rsidRPr="006B34AF">
              <w:rPr>
                <w:rFonts w:cs="Arial"/>
                <w:sz w:val="18"/>
                <w:szCs w:val="18"/>
                <w:lang w:val="fr-BE"/>
              </w:rPr>
              <w:t>Les conditions ambiantes sont surveillées, maitrisées et enregistrées conformément aux spécifications, méthodes et procédures pertinentes ou  lorsqu'elles ont une influence sur la validité des résultats.</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F7EBE">
        <w:tc>
          <w:tcPr>
            <w:tcW w:w="1157" w:type="dxa"/>
          </w:tcPr>
          <w:p w:rsidR="00180C91" w:rsidRPr="006B34AF" w:rsidRDefault="00180C91" w:rsidP="000A3287">
            <w:pPr>
              <w:jc w:val="center"/>
              <w:rPr>
                <w:rFonts w:cs="Arial"/>
                <w:b/>
                <w:sz w:val="18"/>
                <w:szCs w:val="18"/>
                <w:lang w:val="fr-BE"/>
              </w:rPr>
            </w:pPr>
            <w:r w:rsidRPr="006B34AF">
              <w:rPr>
                <w:rFonts w:cs="Arial"/>
                <w:b/>
                <w:sz w:val="18"/>
                <w:szCs w:val="18"/>
                <w:lang w:val="fr-BE"/>
              </w:rPr>
              <w:t>6.3.4</w:t>
            </w:r>
          </w:p>
          <w:p w:rsidR="00180C91" w:rsidRPr="006B34AF" w:rsidRDefault="00180C91" w:rsidP="000A3287">
            <w:pPr>
              <w:jc w:val="center"/>
              <w:rPr>
                <w:rFonts w:cs="Arial"/>
                <w:b/>
                <w:sz w:val="18"/>
                <w:szCs w:val="18"/>
                <w:lang w:val="fr-BE"/>
              </w:rPr>
            </w:pPr>
            <w:r w:rsidRPr="006B34AF">
              <w:rPr>
                <w:rFonts w:cs="Arial"/>
                <w:b/>
                <w:sz w:val="18"/>
                <w:szCs w:val="18"/>
                <w:lang w:val="fr-BE"/>
              </w:rPr>
              <w:t>a-c</w:t>
            </w:r>
          </w:p>
        </w:tc>
        <w:tc>
          <w:tcPr>
            <w:tcW w:w="6744" w:type="dxa"/>
          </w:tcPr>
          <w:p w:rsidR="00180C91" w:rsidRPr="006B34AF" w:rsidRDefault="00180C91" w:rsidP="000A3287">
            <w:pPr>
              <w:autoSpaceDE w:val="0"/>
              <w:autoSpaceDN w:val="0"/>
              <w:adjustRightInd w:val="0"/>
              <w:rPr>
                <w:rFonts w:cs="Arial"/>
                <w:sz w:val="18"/>
                <w:szCs w:val="18"/>
                <w:lang w:val="fr-BE"/>
              </w:rPr>
            </w:pPr>
            <w:r w:rsidRPr="006B34AF">
              <w:rPr>
                <w:rFonts w:cs="Arial"/>
                <w:sz w:val="18"/>
                <w:szCs w:val="18"/>
                <w:lang w:val="fr-BE"/>
              </w:rPr>
              <w:t xml:space="preserve">Des dispositions de maîtrise des installations sont mises en </w:t>
            </w:r>
            <w:proofErr w:type="spellStart"/>
            <w:r w:rsidRPr="006B34AF">
              <w:rPr>
                <w:rFonts w:cs="Arial"/>
                <w:sz w:val="18"/>
                <w:szCs w:val="18"/>
                <w:lang w:val="fr-BE"/>
              </w:rPr>
              <w:t>oeuvre</w:t>
            </w:r>
            <w:proofErr w:type="spellEnd"/>
            <w:r w:rsidRPr="006B34AF">
              <w:rPr>
                <w:rFonts w:cs="Arial"/>
                <w:sz w:val="18"/>
                <w:szCs w:val="18"/>
                <w:lang w:val="fr-BE"/>
              </w:rPr>
              <w:t>, surveillées et périodiquement revues</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F7EBE">
        <w:tc>
          <w:tcPr>
            <w:tcW w:w="1157" w:type="dxa"/>
          </w:tcPr>
          <w:p w:rsidR="00180C91" w:rsidRPr="006B34AF" w:rsidRDefault="00180C91" w:rsidP="000A3287">
            <w:pPr>
              <w:jc w:val="center"/>
              <w:rPr>
                <w:rFonts w:cs="Arial"/>
                <w:sz w:val="18"/>
                <w:szCs w:val="18"/>
                <w:lang w:val="fr-BE"/>
              </w:rPr>
            </w:pPr>
            <w:r w:rsidRPr="006B34AF">
              <w:rPr>
                <w:rFonts w:cs="Arial"/>
                <w:sz w:val="18"/>
                <w:szCs w:val="18"/>
                <w:lang w:val="fr-BE"/>
              </w:rPr>
              <w:t>6.3.5</w:t>
            </w:r>
          </w:p>
        </w:tc>
        <w:tc>
          <w:tcPr>
            <w:tcW w:w="6744" w:type="dxa"/>
          </w:tcPr>
          <w:p w:rsidR="00180C91" w:rsidRPr="006B34AF" w:rsidRDefault="00180C91" w:rsidP="000A3287">
            <w:pPr>
              <w:autoSpaceDE w:val="0"/>
              <w:autoSpaceDN w:val="0"/>
              <w:adjustRightInd w:val="0"/>
              <w:rPr>
                <w:rFonts w:ascii="Cambria" w:hAnsi="Cambria" w:cs="Cambria"/>
                <w:szCs w:val="22"/>
                <w:lang w:val="fr-BE"/>
              </w:rPr>
            </w:pPr>
            <w:r w:rsidRPr="006B34AF">
              <w:rPr>
                <w:rFonts w:cs="Arial"/>
                <w:sz w:val="18"/>
                <w:szCs w:val="18"/>
                <w:lang w:val="fr-BE"/>
              </w:rPr>
              <w:t xml:space="preserve">Extension des exigences du point 6.3 aux activités exécutées sur site ou au sein d’installations non  maîtrisées en permanence </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bl>
    <w:p w:rsidR="005F4AD9" w:rsidRPr="006B34AF" w:rsidRDefault="005F4AD9" w:rsidP="005F4AD9">
      <w:pPr>
        <w:pStyle w:val="PlatzhalterA09"/>
      </w:pPr>
    </w:p>
    <w:p w:rsidR="005F4AD9" w:rsidRPr="006B34AF" w:rsidRDefault="005F4AD9" w:rsidP="005F4AD9">
      <w:pPr>
        <w:pStyle w:val="Titre2"/>
      </w:pPr>
      <w:bookmarkStart w:id="13" w:name="_Toc526868280"/>
      <w:bookmarkEnd w:id="12"/>
      <w:r w:rsidRPr="006B34AF">
        <w:t>Équipements</w:t>
      </w:r>
      <w:bookmarkEnd w:id="13"/>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7"/>
        <w:gridCol w:w="6744"/>
        <w:gridCol w:w="3685"/>
        <w:gridCol w:w="3402"/>
      </w:tblGrid>
      <w:tr w:rsidR="00180C91" w:rsidRPr="006B34AF" w:rsidTr="00FF7EBE">
        <w:tc>
          <w:tcPr>
            <w:tcW w:w="1157" w:type="dxa"/>
          </w:tcPr>
          <w:p w:rsidR="00180C91" w:rsidRPr="006B34AF" w:rsidRDefault="00180C91" w:rsidP="00FF7EBE">
            <w:pPr>
              <w:pStyle w:val="ListParagraph1"/>
              <w:ind w:left="0"/>
              <w:jc w:val="center"/>
              <w:rPr>
                <w:rFonts w:cs="Arial"/>
                <w:b/>
                <w:sz w:val="18"/>
                <w:szCs w:val="18"/>
                <w:lang w:val="fr-BE"/>
              </w:rPr>
            </w:pPr>
            <w:bookmarkStart w:id="14" w:name="_Toc500427292"/>
            <w:r w:rsidRPr="006B34AF">
              <w:rPr>
                <w:rFonts w:cs="Arial"/>
                <w:b/>
                <w:sz w:val="18"/>
                <w:szCs w:val="18"/>
                <w:lang w:val="fr-BE"/>
              </w:rPr>
              <w:t>Clause</w:t>
            </w:r>
          </w:p>
        </w:tc>
        <w:tc>
          <w:tcPr>
            <w:tcW w:w="6744" w:type="dxa"/>
          </w:tcPr>
          <w:p w:rsidR="00180C91" w:rsidRPr="006B34AF" w:rsidRDefault="00180C91" w:rsidP="00FF7EBE">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FF7EBE">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FF7EBE">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FF7EBE">
        <w:tc>
          <w:tcPr>
            <w:tcW w:w="1157" w:type="dxa"/>
          </w:tcPr>
          <w:p w:rsidR="00180C91" w:rsidRPr="006B34AF" w:rsidRDefault="00180C91" w:rsidP="00FF7EBE">
            <w:pPr>
              <w:jc w:val="center"/>
              <w:rPr>
                <w:rFonts w:cs="Arial"/>
                <w:b/>
                <w:sz w:val="18"/>
                <w:szCs w:val="18"/>
                <w:lang w:val="fr-BE"/>
              </w:rPr>
            </w:pPr>
            <w:r w:rsidRPr="006B34AF">
              <w:rPr>
                <w:rFonts w:cs="Arial"/>
                <w:b/>
                <w:sz w:val="18"/>
                <w:szCs w:val="18"/>
                <w:lang w:val="fr-BE"/>
              </w:rPr>
              <w:t>6.4.1</w:t>
            </w:r>
          </w:p>
        </w:tc>
        <w:tc>
          <w:tcPr>
            <w:tcW w:w="6744" w:type="dxa"/>
          </w:tcPr>
          <w:p w:rsidR="00180C91" w:rsidRPr="006B34AF" w:rsidRDefault="00180C91" w:rsidP="00FF7EBE">
            <w:pPr>
              <w:rPr>
                <w:rFonts w:cs="Arial"/>
                <w:sz w:val="18"/>
                <w:szCs w:val="18"/>
                <w:lang w:val="fr-BE"/>
              </w:rPr>
            </w:pPr>
            <w:r w:rsidRPr="006B34AF">
              <w:rPr>
                <w:rFonts w:cs="Arial"/>
                <w:sz w:val="18"/>
                <w:szCs w:val="18"/>
                <w:lang w:val="fr-BE"/>
              </w:rPr>
              <w:t xml:space="preserve">Accès aux équipements </w:t>
            </w:r>
          </w:p>
        </w:tc>
        <w:tc>
          <w:tcPr>
            <w:tcW w:w="3685" w:type="dxa"/>
          </w:tcPr>
          <w:p w:rsidR="00180C91" w:rsidRPr="006B34AF" w:rsidRDefault="00180C91" w:rsidP="00FF7EBE">
            <w:pPr>
              <w:jc w:val="center"/>
              <w:rPr>
                <w:rFonts w:cs="Arial"/>
                <w:sz w:val="18"/>
                <w:szCs w:val="18"/>
                <w:lang w:val="fr-BE" w:eastAsia="nl-NL"/>
              </w:rPr>
            </w:pPr>
          </w:p>
        </w:tc>
        <w:tc>
          <w:tcPr>
            <w:tcW w:w="3402" w:type="dxa"/>
          </w:tcPr>
          <w:p w:rsidR="00180C91" w:rsidRPr="006B34AF" w:rsidRDefault="00180C91" w:rsidP="00FF7EBE">
            <w:pPr>
              <w:jc w:val="center"/>
              <w:rPr>
                <w:rFonts w:cs="Arial"/>
                <w:sz w:val="18"/>
                <w:szCs w:val="18"/>
                <w:lang w:val="fr-BE" w:eastAsia="nl-NL"/>
              </w:rPr>
            </w:pPr>
          </w:p>
        </w:tc>
      </w:tr>
      <w:tr w:rsidR="00180C91" w:rsidRPr="006B34AF" w:rsidTr="00FF7EBE">
        <w:tc>
          <w:tcPr>
            <w:tcW w:w="1157" w:type="dxa"/>
          </w:tcPr>
          <w:p w:rsidR="00180C91" w:rsidRPr="006B34AF" w:rsidRDefault="00180C91" w:rsidP="00FF7EBE">
            <w:pPr>
              <w:jc w:val="center"/>
              <w:rPr>
                <w:rFonts w:cs="Arial"/>
                <w:b/>
                <w:sz w:val="18"/>
                <w:szCs w:val="18"/>
                <w:lang w:val="fr-BE"/>
              </w:rPr>
            </w:pPr>
            <w:r w:rsidRPr="006B34AF">
              <w:rPr>
                <w:rFonts w:cs="Arial"/>
                <w:b/>
                <w:sz w:val="18"/>
                <w:szCs w:val="18"/>
                <w:lang w:val="fr-BE"/>
              </w:rPr>
              <w:lastRenderedPageBreak/>
              <w:t>6.4.2</w:t>
            </w:r>
          </w:p>
        </w:tc>
        <w:tc>
          <w:tcPr>
            <w:tcW w:w="6744" w:type="dxa"/>
          </w:tcPr>
          <w:p w:rsidR="00180C91" w:rsidRPr="006B34AF" w:rsidRDefault="00180C91" w:rsidP="00FF7EBE">
            <w:pPr>
              <w:rPr>
                <w:rFonts w:cs="Arial"/>
                <w:sz w:val="18"/>
                <w:szCs w:val="18"/>
                <w:lang w:val="fr-BE"/>
              </w:rPr>
            </w:pPr>
            <w:r w:rsidRPr="006B34AF">
              <w:rPr>
                <w:rFonts w:cs="Arial"/>
                <w:sz w:val="18"/>
                <w:szCs w:val="18"/>
                <w:lang w:val="fr-BE"/>
              </w:rPr>
              <w:t xml:space="preserve">Conformité aux exigences du point 6.4 pour les équipements utilisés qui ne sont pas en permanence sous contrôle du laboratoire </w:t>
            </w:r>
          </w:p>
        </w:tc>
        <w:tc>
          <w:tcPr>
            <w:tcW w:w="3685" w:type="dxa"/>
          </w:tcPr>
          <w:p w:rsidR="00180C91" w:rsidRPr="006B34AF" w:rsidRDefault="00180C91" w:rsidP="00FF7EBE">
            <w:pPr>
              <w:jc w:val="center"/>
              <w:rPr>
                <w:rFonts w:cs="Arial"/>
                <w:sz w:val="18"/>
                <w:szCs w:val="18"/>
                <w:lang w:val="fr-BE" w:eastAsia="nl-NL"/>
              </w:rPr>
            </w:pPr>
          </w:p>
        </w:tc>
        <w:tc>
          <w:tcPr>
            <w:tcW w:w="3402" w:type="dxa"/>
          </w:tcPr>
          <w:p w:rsidR="00180C91" w:rsidRPr="006B34AF" w:rsidRDefault="00180C91" w:rsidP="00FF7EBE">
            <w:pPr>
              <w:jc w:val="center"/>
              <w:rPr>
                <w:rFonts w:cs="Arial"/>
                <w:sz w:val="18"/>
                <w:szCs w:val="18"/>
                <w:lang w:val="fr-BE" w:eastAsia="nl-NL"/>
              </w:rPr>
            </w:pPr>
          </w:p>
        </w:tc>
      </w:tr>
      <w:tr w:rsidR="00180C91" w:rsidRPr="006B34AF" w:rsidTr="00FF7EBE">
        <w:tc>
          <w:tcPr>
            <w:tcW w:w="1157" w:type="dxa"/>
          </w:tcPr>
          <w:p w:rsidR="00180C91" w:rsidRPr="006B34AF" w:rsidRDefault="00180C91" w:rsidP="00FF7EBE">
            <w:pPr>
              <w:jc w:val="center"/>
              <w:rPr>
                <w:rFonts w:cs="Arial"/>
                <w:sz w:val="18"/>
                <w:szCs w:val="18"/>
                <w:lang w:val="fr-BE"/>
              </w:rPr>
            </w:pPr>
            <w:r w:rsidRPr="006B34AF">
              <w:rPr>
                <w:rFonts w:cs="Arial"/>
                <w:sz w:val="18"/>
                <w:szCs w:val="18"/>
                <w:lang w:val="fr-BE"/>
              </w:rPr>
              <w:t>6.4.3</w:t>
            </w:r>
          </w:p>
        </w:tc>
        <w:tc>
          <w:tcPr>
            <w:tcW w:w="6744" w:type="dxa"/>
          </w:tcPr>
          <w:p w:rsidR="00180C91" w:rsidRPr="006B34AF" w:rsidRDefault="00180C91" w:rsidP="00FF7EBE">
            <w:pPr>
              <w:autoSpaceDE w:val="0"/>
              <w:autoSpaceDN w:val="0"/>
              <w:adjustRightInd w:val="0"/>
              <w:rPr>
                <w:rFonts w:cs="Arial"/>
                <w:sz w:val="18"/>
                <w:szCs w:val="18"/>
                <w:lang w:val="fr-BE"/>
              </w:rPr>
            </w:pPr>
            <w:r w:rsidRPr="006B34AF">
              <w:rPr>
                <w:rFonts w:cs="Arial"/>
                <w:sz w:val="18"/>
                <w:szCs w:val="18"/>
                <w:lang w:val="fr-BE"/>
              </w:rPr>
              <w:t>Procédures pour la manutention, transport, stockage, utilisation et maintenance planifiée des équipements</w:t>
            </w:r>
          </w:p>
        </w:tc>
        <w:tc>
          <w:tcPr>
            <w:tcW w:w="3685" w:type="dxa"/>
          </w:tcPr>
          <w:p w:rsidR="00180C91" w:rsidRPr="006B34AF" w:rsidRDefault="00180C91" w:rsidP="00FF7EBE">
            <w:pPr>
              <w:jc w:val="center"/>
              <w:rPr>
                <w:rFonts w:cs="Arial"/>
                <w:sz w:val="18"/>
                <w:szCs w:val="18"/>
                <w:lang w:val="fr-BE" w:eastAsia="nl-NL"/>
              </w:rPr>
            </w:pPr>
          </w:p>
        </w:tc>
        <w:tc>
          <w:tcPr>
            <w:tcW w:w="3402" w:type="dxa"/>
          </w:tcPr>
          <w:p w:rsidR="00180C91" w:rsidRPr="006B34AF" w:rsidRDefault="00180C91" w:rsidP="00FF7EBE">
            <w:pPr>
              <w:jc w:val="center"/>
              <w:rPr>
                <w:rFonts w:cs="Arial"/>
                <w:sz w:val="18"/>
                <w:szCs w:val="18"/>
                <w:lang w:val="fr-BE" w:eastAsia="nl-NL"/>
              </w:rPr>
            </w:pPr>
          </w:p>
        </w:tc>
      </w:tr>
      <w:tr w:rsidR="00180C91" w:rsidRPr="006B34AF" w:rsidTr="00FF7EBE">
        <w:tc>
          <w:tcPr>
            <w:tcW w:w="1157" w:type="dxa"/>
          </w:tcPr>
          <w:p w:rsidR="00180C91" w:rsidRPr="006B34AF" w:rsidRDefault="00180C91" w:rsidP="00FF7EBE">
            <w:pPr>
              <w:jc w:val="center"/>
              <w:rPr>
                <w:rFonts w:cs="Arial"/>
                <w:sz w:val="18"/>
                <w:szCs w:val="18"/>
                <w:lang w:val="fr-BE"/>
              </w:rPr>
            </w:pPr>
            <w:r w:rsidRPr="006B34AF">
              <w:rPr>
                <w:rFonts w:cs="Arial"/>
                <w:sz w:val="18"/>
                <w:szCs w:val="18"/>
                <w:lang w:val="fr-BE"/>
              </w:rPr>
              <w:t>6.4.4</w:t>
            </w:r>
          </w:p>
        </w:tc>
        <w:tc>
          <w:tcPr>
            <w:tcW w:w="6744" w:type="dxa"/>
          </w:tcPr>
          <w:p w:rsidR="00180C91" w:rsidRPr="006B34AF" w:rsidRDefault="00180C91" w:rsidP="00FF7EBE">
            <w:pPr>
              <w:autoSpaceDE w:val="0"/>
              <w:autoSpaceDN w:val="0"/>
              <w:adjustRightInd w:val="0"/>
              <w:rPr>
                <w:rFonts w:cs="Arial"/>
                <w:sz w:val="18"/>
                <w:szCs w:val="18"/>
                <w:lang w:val="fr-BE"/>
              </w:rPr>
            </w:pPr>
            <w:r w:rsidRPr="006B34AF">
              <w:rPr>
                <w:rFonts w:cs="Arial"/>
                <w:sz w:val="18"/>
                <w:szCs w:val="18"/>
                <w:lang w:val="fr-BE"/>
              </w:rPr>
              <w:t>Vérification de la conformité aux exigences spécifiées   avant (</w:t>
            </w:r>
            <w:proofErr w:type="spellStart"/>
            <w:r w:rsidRPr="006B34AF">
              <w:rPr>
                <w:rFonts w:cs="Arial"/>
                <w:sz w:val="18"/>
                <w:szCs w:val="18"/>
                <w:lang w:val="fr-BE"/>
              </w:rPr>
              <w:t>re</w:t>
            </w:r>
            <w:proofErr w:type="spellEnd"/>
            <w:r w:rsidRPr="006B34AF">
              <w:rPr>
                <w:rFonts w:cs="Arial"/>
                <w:sz w:val="18"/>
                <w:szCs w:val="18"/>
                <w:lang w:val="fr-BE"/>
              </w:rPr>
              <w:t>)mise en service</w:t>
            </w:r>
          </w:p>
        </w:tc>
        <w:tc>
          <w:tcPr>
            <w:tcW w:w="3685" w:type="dxa"/>
          </w:tcPr>
          <w:p w:rsidR="00180C91" w:rsidRPr="006B34AF" w:rsidRDefault="00180C91" w:rsidP="00FF7EBE">
            <w:pPr>
              <w:jc w:val="center"/>
              <w:rPr>
                <w:rFonts w:cs="Arial"/>
                <w:sz w:val="18"/>
                <w:szCs w:val="18"/>
                <w:lang w:val="fr-BE" w:eastAsia="nl-NL"/>
              </w:rPr>
            </w:pPr>
          </w:p>
        </w:tc>
        <w:tc>
          <w:tcPr>
            <w:tcW w:w="3402" w:type="dxa"/>
          </w:tcPr>
          <w:p w:rsidR="00180C91" w:rsidRPr="006B34AF" w:rsidRDefault="00180C91" w:rsidP="00FF7EBE">
            <w:pPr>
              <w:jc w:val="center"/>
              <w:rPr>
                <w:rFonts w:cs="Arial"/>
                <w:sz w:val="18"/>
                <w:szCs w:val="18"/>
                <w:lang w:val="fr-BE" w:eastAsia="nl-NL"/>
              </w:rPr>
            </w:pPr>
          </w:p>
        </w:tc>
      </w:tr>
      <w:tr w:rsidR="00180C91" w:rsidRPr="006B34AF" w:rsidTr="00FF7EBE">
        <w:tc>
          <w:tcPr>
            <w:tcW w:w="1157" w:type="dxa"/>
          </w:tcPr>
          <w:p w:rsidR="00180C91" w:rsidRPr="006B34AF" w:rsidRDefault="00180C91" w:rsidP="00FF7EBE">
            <w:pPr>
              <w:jc w:val="center"/>
              <w:rPr>
                <w:rFonts w:cs="Arial"/>
                <w:sz w:val="18"/>
                <w:szCs w:val="18"/>
                <w:lang w:val="fr-BE"/>
              </w:rPr>
            </w:pPr>
            <w:r w:rsidRPr="006B34AF">
              <w:rPr>
                <w:rFonts w:cs="Arial"/>
                <w:sz w:val="18"/>
                <w:szCs w:val="18"/>
                <w:lang w:val="fr-BE"/>
              </w:rPr>
              <w:t>6.4.5</w:t>
            </w:r>
          </w:p>
        </w:tc>
        <w:tc>
          <w:tcPr>
            <w:tcW w:w="6744" w:type="dxa"/>
          </w:tcPr>
          <w:p w:rsidR="00180C91" w:rsidRPr="006B34AF" w:rsidRDefault="00180C91" w:rsidP="00FF7EBE">
            <w:pPr>
              <w:autoSpaceDE w:val="0"/>
              <w:autoSpaceDN w:val="0"/>
              <w:adjustRightInd w:val="0"/>
              <w:rPr>
                <w:rFonts w:cs="Arial"/>
                <w:sz w:val="18"/>
                <w:szCs w:val="18"/>
                <w:lang w:val="fr-BE"/>
              </w:rPr>
            </w:pPr>
            <w:r w:rsidRPr="006B34AF">
              <w:rPr>
                <w:rFonts w:cs="Arial"/>
                <w:sz w:val="18"/>
                <w:szCs w:val="18"/>
                <w:lang w:val="fr-BE"/>
              </w:rPr>
              <w:t xml:space="preserve">Vérification de la capacité des </w:t>
            </w:r>
            <w:proofErr w:type="spellStart"/>
            <w:r w:rsidRPr="006B34AF">
              <w:rPr>
                <w:rFonts w:cs="Arial"/>
                <w:sz w:val="18"/>
                <w:szCs w:val="18"/>
                <w:lang w:val="fr-BE"/>
              </w:rPr>
              <w:t>équipementsà</w:t>
            </w:r>
            <w:proofErr w:type="spellEnd"/>
            <w:r w:rsidRPr="006B34AF">
              <w:rPr>
                <w:rFonts w:cs="Arial"/>
                <w:sz w:val="18"/>
                <w:szCs w:val="18"/>
                <w:lang w:val="fr-BE"/>
              </w:rPr>
              <w:t xml:space="preserve"> atteindre exactitude /incertitude de mesure demandées </w:t>
            </w:r>
          </w:p>
        </w:tc>
        <w:tc>
          <w:tcPr>
            <w:tcW w:w="3685" w:type="dxa"/>
          </w:tcPr>
          <w:p w:rsidR="00180C91" w:rsidRPr="006B34AF" w:rsidRDefault="00180C91" w:rsidP="00FF7EBE">
            <w:pPr>
              <w:jc w:val="center"/>
              <w:rPr>
                <w:rFonts w:cs="Arial"/>
                <w:sz w:val="18"/>
                <w:szCs w:val="18"/>
                <w:lang w:val="fr-BE" w:eastAsia="nl-NL"/>
              </w:rPr>
            </w:pPr>
          </w:p>
        </w:tc>
        <w:tc>
          <w:tcPr>
            <w:tcW w:w="3402" w:type="dxa"/>
          </w:tcPr>
          <w:p w:rsidR="00180C91" w:rsidRPr="006B34AF" w:rsidRDefault="00180C91" w:rsidP="00FF7EBE">
            <w:pPr>
              <w:jc w:val="center"/>
              <w:rPr>
                <w:rFonts w:cs="Arial"/>
                <w:sz w:val="18"/>
                <w:szCs w:val="18"/>
                <w:lang w:val="fr-BE" w:eastAsia="nl-NL"/>
              </w:rPr>
            </w:pPr>
          </w:p>
        </w:tc>
      </w:tr>
      <w:tr w:rsidR="00180C91" w:rsidRPr="006B34AF" w:rsidTr="00FF7EBE">
        <w:tc>
          <w:tcPr>
            <w:tcW w:w="1157" w:type="dxa"/>
          </w:tcPr>
          <w:p w:rsidR="00180C91" w:rsidRPr="006B34AF" w:rsidRDefault="00180C91" w:rsidP="00FF7EBE">
            <w:pPr>
              <w:jc w:val="center"/>
              <w:rPr>
                <w:rFonts w:cs="Arial"/>
                <w:sz w:val="18"/>
                <w:szCs w:val="18"/>
                <w:lang w:val="fr-BE"/>
              </w:rPr>
            </w:pPr>
            <w:r w:rsidRPr="006B34AF">
              <w:rPr>
                <w:rFonts w:cs="Arial"/>
                <w:sz w:val="18"/>
                <w:szCs w:val="18"/>
                <w:lang w:val="fr-BE"/>
              </w:rPr>
              <w:t>6.4.6</w:t>
            </w:r>
          </w:p>
        </w:tc>
        <w:tc>
          <w:tcPr>
            <w:tcW w:w="6744" w:type="dxa"/>
          </w:tcPr>
          <w:p w:rsidR="00180C91" w:rsidRPr="006B34AF" w:rsidRDefault="00180C91" w:rsidP="00FF7EBE">
            <w:pPr>
              <w:rPr>
                <w:rFonts w:cs="Arial"/>
                <w:sz w:val="18"/>
                <w:szCs w:val="18"/>
                <w:lang w:val="fr-BE"/>
              </w:rPr>
            </w:pPr>
            <w:r w:rsidRPr="006B34AF">
              <w:rPr>
                <w:rFonts w:cs="Arial"/>
                <w:sz w:val="18"/>
                <w:szCs w:val="18"/>
                <w:lang w:val="fr-BE"/>
              </w:rPr>
              <w:t>Étalonnage des équipements de mesure</w:t>
            </w:r>
          </w:p>
        </w:tc>
        <w:tc>
          <w:tcPr>
            <w:tcW w:w="3685" w:type="dxa"/>
          </w:tcPr>
          <w:p w:rsidR="00180C91" w:rsidRPr="006B34AF" w:rsidRDefault="00180C91" w:rsidP="00FF7EBE">
            <w:pPr>
              <w:jc w:val="center"/>
              <w:rPr>
                <w:rFonts w:cs="Arial"/>
                <w:sz w:val="18"/>
                <w:szCs w:val="18"/>
                <w:lang w:val="fr-BE" w:eastAsia="nl-NL"/>
              </w:rPr>
            </w:pPr>
          </w:p>
        </w:tc>
        <w:tc>
          <w:tcPr>
            <w:tcW w:w="3402" w:type="dxa"/>
          </w:tcPr>
          <w:p w:rsidR="00180C91" w:rsidRPr="006B34AF" w:rsidRDefault="00180C91" w:rsidP="00FF7EBE">
            <w:pPr>
              <w:jc w:val="center"/>
              <w:rPr>
                <w:rFonts w:cs="Arial"/>
                <w:sz w:val="18"/>
                <w:szCs w:val="18"/>
                <w:lang w:val="fr-BE" w:eastAsia="nl-NL"/>
              </w:rPr>
            </w:pPr>
          </w:p>
        </w:tc>
      </w:tr>
      <w:tr w:rsidR="00180C91" w:rsidRPr="006B34AF" w:rsidTr="00FF7EBE">
        <w:tc>
          <w:tcPr>
            <w:tcW w:w="1157" w:type="dxa"/>
          </w:tcPr>
          <w:p w:rsidR="00180C91" w:rsidRPr="006B34AF" w:rsidRDefault="00180C91" w:rsidP="00FF7EBE">
            <w:pPr>
              <w:jc w:val="center"/>
              <w:rPr>
                <w:rFonts w:cs="Arial"/>
                <w:b/>
                <w:sz w:val="18"/>
                <w:szCs w:val="18"/>
                <w:lang w:val="fr-BE"/>
              </w:rPr>
            </w:pPr>
            <w:r w:rsidRPr="006B34AF">
              <w:rPr>
                <w:rFonts w:cs="Arial"/>
                <w:b/>
                <w:sz w:val="18"/>
                <w:szCs w:val="18"/>
                <w:lang w:val="fr-BE"/>
              </w:rPr>
              <w:t>6.4.7</w:t>
            </w:r>
          </w:p>
        </w:tc>
        <w:tc>
          <w:tcPr>
            <w:tcW w:w="6744" w:type="dxa"/>
          </w:tcPr>
          <w:p w:rsidR="00180C91" w:rsidRPr="006B34AF" w:rsidRDefault="00180C91" w:rsidP="00FF7EBE">
            <w:pPr>
              <w:rPr>
                <w:rFonts w:cs="Arial"/>
                <w:sz w:val="18"/>
                <w:szCs w:val="18"/>
                <w:lang w:val="fr-BE"/>
              </w:rPr>
            </w:pPr>
            <w:r w:rsidRPr="006B34AF">
              <w:rPr>
                <w:rFonts w:cs="Arial"/>
                <w:sz w:val="18"/>
                <w:szCs w:val="18"/>
                <w:lang w:val="fr-BE"/>
              </w:rPr>
              <w:t>Programme d’étalonnage</w:t>
            </w:r>
          </w:p>
        </w:tc>
        <w:tc>
          <w:tcPr>
            <w:tcW w:w="3685" w:type="dxa"/>
          </w:tcPr>
          <w:p w:rsidR="00180C91" w:rsidRPr="006B34AF" w:rsidRDefault="00180C91" w:rsidP="00FF7EBE">
            <w:pPr>
              <w:jc w:val="center"/>
              <w:rPr>
                <w:rFonts w:cs="Arial"/>
                <w:sz w:val="18"/>
                <w:szCs w:val="18"/>
                <w:lang w:val="fr-BE" w:eastAsia="nl-NL"/>
              </w:rPr>
            </w:pPr>
          </w:p>
        </w:tc>
        <w:tc>
          <w:tcPr>
            <w:tcW w:w="3402" w:type="dxa"/>
          </w:tcPr>
          <w:p w:rsidR="00180C91" w:rsidRPr="006B34AF" w:rsidRDefault="00180C91" w:rsidP="00FF7EBE">
            <w:pPr>
              <w:jc w:val="center"/>
              <w:rPr>
                <w:rFonts w:cs="Arial"/>
                <w:sz w:val="18"/>
                <w:szCs w:val="18"/>
                <w:lang w:val="fr-BE" w:eastAsia="nl-NL"/>
              </w:rPr>
            </w:pPr>
          </w:p>
        </w:tc>
      </w:tr>
      <w:tr w:rsidR="00180C91" w:rsidRPr="006B34AF" w:rsidTr="00FF7EBE">
        <w:tc>
          <w:tcPr>
            <w:tcW w:w="1157" w:type="dxa"/>
          </w:tcPr>
          <w:p w:rsidR="00180C91" w:rsidRPr="006B34AF" w:rsidRDefault="00180C91" w:rsidP="00FF7EBE">
            <w:pPr>
              <w:jc w:val="center"/>
              <w:rPr>
                <w:rFonts w:cs="Arial"/>
                <w:b/>
                <w:sz w:val="18"/>
                <w:szCs w:val="18"/>
                <w:lang w:val="fr-BE"/>
              </w:rPr>
            </w:pPr>
            <w:r w:rsidRPr="006B34AF">
              <w:rPr>
                <w:rFonts w:cs="Arial"/>
                <w:b/>
                <w:sz w:val="18"/>
                <w:szCs w:val="18"/>
                <w:lang w:val="fr-BE"/>
              </w:rPr>
              <w:t>6.4.8</w:t>
            </w:r>
          </w:p>
        </w:tc>
        <w:tc>
          <w:tcPr>
            <w:tcW w:w="6744" w:type="dxa"/>
          </w:tcPr>
          <w:p w:rsidR="00180C91" w:rsidRPr="006B34AF" w:rsidRDefault="00180C91" w:rsidP="00FF7EBE">
            <w:pPr>
              <w:rPr>
                <w:rFonts w:cs="Arial"/>
                <w:sz w:val="18"/>
                <w:szCs w:val="18"/>
                <w:lang w:val="fr-BE"/>
              </w:rPr>
            </w:pPr>
            <w:r w:rsidRPr="006B34AF">
              <w:rPr>
                <w:rFonts w:cs="Arial"/>
                <w:sz w:val="18"/>
                <w:szCs w:val="18"/>
                <w:lang w:val="fr-BE"/>
              </w:rPr>
              <w:t>Identification du statut d’étalonnage ou de la période de validité</w:t>
            </w:r>
          </w:p>
        </w:tc>
        <w:tc>
          <w:tcPr>
            <w:tcW w:w="3685" w:type="dxa"/>
          </w:tcPr>
          <w:p w:rsidR="00180C91" w:rsidRPr="006B34AF" w:rsidRDefault="00180C91" w:rsidP="00FF7EBE">
            <w:pPr>
              <w:jc w:val="center"/>
              <w:rPr>
                <w:rFonts w:cs="Arial"/>
                <w:sz w:val="18"/>
                <w:szCs w:val="18"/>
                <w:lang w:val="fr-BE" w:eastAsia="nl-NL"/>
              </w:rPr>
            </w:pPr>
          </w:p>
        </w:tc>
        <w:tc>
          <w:tcPr>
            <w:tcW w:w="3402" w:type="dxa"/>
          </w:tcPr>
          <w:p w:rsidR="00180C91" w:rsidRPr="006B34AF" w:rsidRDefault="00180C91" w:rsidP="00FF7EBE">
            <w:pPr>
              <w:jc w:val="center"/>
              <w:rPr>
                <w:rFonts w:cs="Arial"/>
                <w:sz w:val="18"/>
                <w:szCs w:val="18"/>
                <w:lang w:val="fr-BE" w:eastAsia="nl-NL"/>
              </w:rPr>
            </w:pPr>
          </w:p>
        </w:tc>
      </w:tr>
      <w:tr w:rsidR="00180C91" w:rsidRPr="006B34AF" w:rsidTr="00FF7EBE">
        <w:tc>
          <w:tcPr>
            <w:tcW w:w="1157" w:type="dxa"/>
          </w:tcPr>
          <w:p w:rsidR="00180C91" w:rsidRPr="006B34AF" w:rsidRDefault="00180C91" w:rsidP="00FF7EBE">
            <w:pPr>
              <w:jc w:val="center"/>
              <w:rPr>
                <w:rFonts w:cs="Arial"/>
                <w:b/>
                <w:sz w:val="18"/>
                <w:szCs w:val="18"/>
                <w:lang w:val="fr-BE"/>
              </w:rPr>
            </w:pPr>
            <w:r w:rsidRPr="006B34AF">
              <w:rPr>
                <w:rFonts w:cs="Arial"/>
                <w:b/>
                <w:sz w:val="18"/>
                <w:szCs w:val="18"/>
                <w:lang w:val="fr-BE"/>
              </w:rPr>
              <w:t>6.4.9</w:t>
            </w:r>
          </w:p>
        </w:tc>
        <w:tc>
          <w:tcPr>
            <w:tcW w:w="6744" w:type="dxa"/>
          </w:tcPr>
          <w:p w:rsidR="00180C91" w:rsidRPr="006B34AF" w:rsidRDefault="00180C91" w:rsidP="00FF7EBE">
            <w:pPr>
              <w:rPr>
                <w:rFonts w:cs="Arial"/>
                <w:sz w:val="18"/>
                <w:szCs w:val="18"/>
                <w:lang w:val="fr-BE"/>
              </w:rPr>
            </w:pPr>
            <w:r w:rsidRPr="006B34AF">
              <w:rPr>
                <w:rFonts w:cs="Arial"/>
                <w:sz w:val="18"/>
                <w:szCs w:val="18"/>
                <w:lang w:val="fr-BE"/>
              </w:rPr>
              <w:t>Gestion des équipements donnant des résultats douteux</w:t>
            </w:r>
          </w:p>
        </w:tc>
        <w:tc>
          <w:tcPr>
            <w:tcW w:w="3685" w:type="dxa"/>
          </w:tcPr>
          <w:p w:rsidR="00180C91" w:rsidRPr="006B34AF" w:rsidRDefault="00180C91" w:rsidP="00FF7EBE">
            <w:pPr>
              <w:jc w:val="center"/>
              <w:rPr>
                <w:rFonts w:cs="Arial"/>
                <w:sz w:val="18"/>
                <w:szCs w:val="18"/>
                <w:lang w:val="fr-BE" w:eastAsia="nl-NL"/>
              </w:rPr>
            </w:pPr>
          </w:p>
        </w:tc>
        <w:tc>
          <w:tcPr>
            <w:tcW w:w="3402" w:type="dxa"/>
          </w:tcPr>
          <w:p w:rsidR="00180C91" w:rsidRPr="006B34AF" w:rsidRDefault="00180C91" w:rsidP="00FF7EBE">
            <w:pPr>
              <w:jc w:val="center"/>
              <w:rPr>
                <w:rFonts w:cs="Arial"/>
                <w:sz w:val="18"/>
                <w:szCs w:val="18"/>
                <w:lang w:val="fr-BE" w:eastAsia="nl-NL"/>
              </w:rPr>
            </w:pPr>
          </w:p>
        </w:tc>
      </w:tr>
      <w:tr w:rsidR="00180C91" w:rsidRPr="006B34AF" w:rsidTr="00FF7EBE">
        <w:tc>
          <w:tcPr>
            <w:tcW w:w="1157" w:type="dxa"/>
          </w:tcPr>
          <w:p w:rsidR="00180C91" w:rsidRPr="006B34AF" w:rsidRDefault="00180C91" w:rsidP="00FF7EBE">
            <w:pPr>
              <w:jc w:val="center"/>
              <w:rPr>
                <w:rFonts w:cs="Arial"/>
                <w:sz w:val="18"/>
                <w:szCs w:val="18"/>
                <w:lang w:val="fr-BE"/>
              </w:rPr>
            </w:pPr>
            <w:r w:rsidRPr="006B34AF">
              <w:rPr>
                <w:rFonts w:cs="Arial"/>
                <w:sz w:val="18"/>
                <w:szCs w:val="18"/>
                <w:lang w:val="fr-BE"/>
              </w:rPr>
              <w:t>6.4.10</w:t>
            </w:r>
          </w:p>
        </w:tc>
        <w:tc>
          <w:tcPr>
            <w:tcW w:w="6744" w:type="dxa"/>
          </w:tcPr>
          <w:p w:rsidR="00180C91" w:rsidRPr="006B34AF" w:rsidRDefault="00180C91" w:rsidP="00FF7EBE">
            <w:pPr>
              <w:rPr>
                <w:rFonts w:cs="Arial"/>
                <w:sz w:val="18"/>
                <w:szCs w:val="18"/>
                <w:lang w:val="fr-BE"/>
              </w:rPr>
            </w:pPr>
            <w:r w:rsidRPr="006B34AF">
              <w:rPr>
                <w:rFonts w:cs="Arial"/>
                <w:sz w:val="18"/>
                <w:szCs w:val="18"/>
                <w:lang w:val="fr-BE"/>
              </w:rPr>
              <w:t>Procédure pour les contrôles intermédiaires</w:t>
            </w:r>
          </w:p>
        </w:tc>
        <w:tc>
          <w:tcPr>
            <w:tcW w:w="3685" w:type="dxa"/>
          </w:tcPr>
          <w:p w:rsidR="00180C91" w:rsidRPr="006B34AF" w:rsidRDefault="00180C91" w:rsidP="00FF7EBE">
            <w:pPr>
              <w:jc w:val="center"/>
              <w:rPr>
                <w:rFonts w:cs="Arial"/>
                <w:sz w:val="18"/>
                <w:szCs w:val="18"/>
                <w:lang w:val="fr-BE" w:eastAsia="nl-NL"/>
              </w:rPr>
            </w:pPr>
          </w:p>
        </w:tc>
        <w:tc>
          <w:tcPr>
            <w:tcW w:w="3402" w:type="dxa"/>
          </w:tcPr>
          <w:p w:rsidR="00180C91" w:rsidRPr="006B34AF" w:rsidRDefault="00180C91" w:rsidP="00FF7EBE">
            <w:pPr>
              <w:jc w:val="center"/>
              <w:rPr>
                <w:rFonts w:cs="Arial"/>
                <w:sz w:val="18"/>
                <w:szCs w:val="18"/>
                <w:lang w:val="fr-BE" w:eastAsia="nl-NL"/>
              </w:rPr>
            </w:pPr>
          </w:p>
        </w:tc>
      </w:tr>
      <w:tr w:rsidR="00180C91" w:rsidRPr="006B34AF" w:rsidTr="00FF7EBE">
        <w:tc>
          <w:tcPr>
            <w:tcW w:w="1157" w:type="dxa"/>
          </w:tcPr>
          <w:p w:rsidR="00180C91" w:rsidRPr="006B34AF" w:rsidRDefault="00180C91" w:rsidP="00FF7EBE">
            <w:pPr>
              <w:jc w:val="center"/>
              <w:rPr>
                <w:rFonts w:cs="Arial"/>
                <w:b/>
                <w:sz w:val="18"/>
                <w:szCs w:val="18"/>
                <w:lang w:val="fr-BE"/>
              </w:rPr>
            </w:pPr>
            <w:r w:rsidRPr="006B34AF">
              <w:rPr>
                <w:rFonts w:cs="Arial"/>
                <w:b/>
                <w:sz w:val="18"/>
                <w:szCs w:val="18"/>
                <w:lang w:val="fr-BE"/>
              </w:rPr>
              <w:t>6.4.11</w:t>
            </w:r>
          </w:p>
        </w:tc>
        <w:tc>
          <w:tcPr>
            <w:tcW w:w="6744" w:type="dxa"/>
          </w:tcPr>
          <w:p w:rsidR="00180C91" w:rsidRPr="006B34AF" w:rsidRDefault="00180C91" w:rsidP="00FF7EBE">
            <w:pPr>
              <w:rPr>
                <w:rFonts w:cs="Arial"/>
                <w:sz w:val="18"/>
                <w:szCs w:val="18"/>
                <w:lang w:val="fr-BE"/>
              </w:rPr>
            </w:pPr>
            <w:r w:rsidRPr="006B34AF">
              <w:rPr>
                <w:rFonts w:cs="Arial"/>
                <w:sz w:val="18"/>
                <w:szCs w:val="18"/>
                <w:lang w:val="fr-BE"/>
              </w:rPr>
              <w:t>Gestion des valeurs de références et facteurs de correction</w:t>
            </w:r>
          </w:p>
        </w:tc>
        <w:tc>
          <w:tcPr>
            <w:tcW w:w="3685" w:type="dxa"/>
          </w:tcPr>
          <w:p w:rsidR="00180C91" w:rsidRPr="006B34AF" w:rsidRDefault="00180C91" w:rsidP="00FF7EBE">
            <w:pPr>
              <w:jc w:val="center"/>
              <w:rPr>
                <w:rFonts w:cs="Arial"/>
                <w:sz w:val="18"/>
                <w:szCs w:val="18"/>
                <w:lang w:val="fr-BE" w:eastAsia="nl-NL"/>
              </w:rPr>
            </w:pPr>
          </w:p>
        </w:tc>
        <w:tc>
          <w:tcPr>
            <w:tcW w:w="3402" w:type="dxa"/>
          </w:tcPr>
          <w:p w:rsidR="00180C91" w:rsidRPr="006B34AF" w:rsidRDefault="00180C91" w:rsidP="00FF7EBE">
            <w:pPr>
              <w:jc w:val="center"/>
              <w:rPr>
                <w:rFonts w:cs="Arial"/>
                <w:sz w:val="18"/>
                <w:szCs w:val="18"/>
                <w:lang w:val="fr-BE" w:eastAsia="nl-NL"/>
              </w:rPr>
            </w:pPr>
          </w:p>
        </w:tc>
      </w:tr>
      <w:tr w:rsidR="00180C91" w:rsidRPr="006B34AF" w:rsidTr="00FF7EBE">
        <w:tc>
          <w:tcPr>
            <w:tcW w:w="1157" w:type="dxa"/>
          </w:tcPr>
          <w:p w:rsidR="00180C91" w:rsidRPr="006B34AF" w:rsidRDefault="00180C91" w:rsidP="00FF7EBE">
            <w:pPr>
              <w:jc w:val="center"/>
              <w:rPr>
                <w:rFonts w:cs="Arial"/>
                <w:sz w:val="18"/>
                <w:szCs w:val="18"/>
                <w:lang w:val="fr-BE"/>
              </w:rPr>
            </w:pPr>
            <w:r w:rsidRPr="006B34AF">
              <w:rPr>
                <w:rFonts w:cs="Arial"/>
                <w:sz w:val="18"/>
                <w:szCs w:val="18"/>
                <w:lang w:val="fr-BE"/>
              </w:rPr>
              <w:t>6.4.12</w:t>
            </w:r>
          </w:p>
        </w:tc>
        <w:tc>
          <w:tcPr>
            <w:tcW w:w="6744" w:type="dxa"/>
          </w:tcPr>
          <w:p w:rsidR="00180C91" w:rsidRPr="006B34AF" w:rsidRDefault="00180C91" w:rsidP="00FF7EBE">
            <w:pPr>
              <w:autoSpaceDE w:val="0"/>
              <w:autoSpaceDN w:val="0"/>
              <w:adjustRightInd w:val="0"/>
              <w:rPr>
                <w:rFonts w:cs="Arial"/>
                <w:sz w:val="18"/>
                <w:szCs w:val="18"/>
                <w:lang w:val="fr-BE"/>
              </w:rPr>
            </w:pPr>
            <w:r w:rsidRPr="006B34AF">
              <w:rPr>
                <w:rFonts w:cs="Arial"/>
                <w:sz w:val="18"/>
                <w:szCs w:val="18"/>
                <w:lang w:val="fr-BE"/>
              </w:rPr>
              <w:t>Mesures de prévention contre les réglages non prévus.</w:t>
            </w:r>
          </w:p>
        </w:tc>
        <w:tc>
          <w:tcPr>
            <w:tcW w:w="3685" w:type="dxa"/>
          </w:tcPr>
          <w:p w:rsidR="00180C91" w:rsidRPr="006B34AF" w:rsidRDefault="00180C91" w:rsidP="00FF7EBE">
            <w:pPr>
              <w:jc w:val="center"/>
              <w:rPr>
                <w:rFonts w:cs="Arial"/>
                <w:sz w:val="18"/>
                <w:szCs w:val="18"/>
                <w:lang w:val="fr-BE" w:eastAsia="nl-NL"/>
              </w:rPr>
            </w:pPr>
          </w:p>
        </w:tc>
        <w:tc>
          <w:tcPr>
            <w:tcW w:w="3402" w:type="dxa"/>
          </w:tcPr>
          <w:p w:rsidR="00180C91" w:rsidRPr="006B34AF" w:rsidRDefault="00180C91" w:rsidP="00FF7EBE">
            <w:pPr>
              <w:jc w:val="center"/>
              <w:rPr>
                <w:rFonts w:cs="Arial"/>
                <w:sz w:val="18"/>
                <w:szCs w:val="18"/>
                <w:lang w:val="fr-BE" w:eastAsia="nl-NL"/>
              </w:rPr>
            </w:pPr>
          </w:p>
        </w:tc>
      </w:tr>
      <w:tr w:rsidR="00180C91" w:rsidRPr="006B34AF" w:rsidTr="00FF7EBE">
        <w:tc>
          <w:tcPr>
            <w:tcW w:w="1157" w:type="dxa"/>
          </w:tcPr>
          <w:p w:rsidR="00180C91" w:rsidRPr="006B34AF" w:rsidRDefault="00180C91" w:rsidP="00FF7EBE">
            <w:pPr>
              <w:jc w:val="center"/>
              <w:rPr>
                <w:rFonts w:cs="Arial"/>
                <w:b/>
                <w:sz w:val="18"/>
                <w:szCs w:val="18"/>
                <w:lang w:val="fr-BE"/>
              </w:rPr>
            </w:pPr>
            <w:r w:rsidRPr="006B34AF">
              <w:rPr>
                <w:rFonts w:cs="Arial"/>
                <w:b/>
                <w:sz w:val="18"/>
                <w:szCs w:val="18"/>
                <w:lang w:val="fr-BE"/>
              </w:rPr>
              <w:t xml:space="preserve">6.4.13 </w:t>
            </w:r>
          </w:p>
          <w:p w:rsidR="00180C91" w:rsidRPr="006B34AF" w:rsidRDefault="00180C91" w:rsidP="00FF7EBE">
            <w:pPr>
              <w:jc w:val="center"/>
              <w:rPr>
                <w:rFonts w:cs="Arial"/>
                <w:b/>
                <w:sz w:val="18"/>
                <w:szCs w:val="18"/>
                <w:lang w:val="fr-BE"/>
              </w:rPr>
            </w:pPr>
            <w:r w:rsidRPr="006B34AF">
              <w:rPr>
                <w:rFonts w:cs="Arial"/>
                <w:b/>
                <w:sz w:val="18"/>
                <w:szCs w:val="18"/>
                <w:lang w:val="fr-BE"/>
              </w:rPr>
              <w:t>a-h</w:t>
            </w:r>
          </w:p>
        </w:tc>
        <w:tc>
          <w:tcPr>
            <w:tcW w:w="6744" w:type="dxa"/>
          </w:tcPr>
          <w:p w:rsidR="00180C91" w:rsidRPr="006B34AF" w:rsidRDefault="00180C91" w:rsidP="00FF7EBE">
            <w:pPr>
              <w:rPr>
                <w:rFonts w:cs="Arial"/>
                <w:sz w:val="18"/>
                <w:szCs w:val="18"/>
                <w:lang w:val="fr-BE"/>
              </w:rPr>
            </w:pPr>
            <w:r w:rsidRPr="006B34AF">
              <w:rPr>
                <w:rFonts w:cs="Arial"/>
                <w:sz w:val="18"/>
                <w:szCs w:val="18"/>
                <w:lang w:val="fr-BE"/>
              </w:rPr>
              <w:t>Conservation des enregistrements</w:t>
            </w:r>
          </w:p>
        </w:tc>
        <w:tc>
          <w:tcPr>
            <w:tcW w:w="3685" w:type="dxa"/>
          </w:tcPr>
          <w:p w:rsidR="00180C91" w:rsidRPr="006B34AF" w:rsidRDefault="00180C91" w:rsidP="00FF7EBE">
            <w:pPr>
              <w:jc w:val="center"/>
              <w:rPr>
                <w:rFonts w:cs="Arial"/>
                <w:sz w:val="18"/>
                <w:szCs w:val="18"/>
                <w:lang w:val="fr-BE" w:eastAsia="nl-NL"/>
              </w:rPr>
            </w:pPr>
          </w:p>
        </w:tc>
        <w:tc>
          <w:tcPr>
            <w:tcW w:w="3402" w:type="dxa"/>
          </w:tcPr>
          <w:p w:rsidR="00180C91" w:rsidRPr="006B34AF" w:rsidRDefault="00180C91" w:rsidP="00FF7EBE">
            <w:pPr>
              <w:jc w:val="center"/>
              <w:rPr>
                <w:rFonts w:cs="Arial"/>
                <w:sz w:val="18"/>
                <w:szCs w:val="18"/>
                <w:lang w:val="fr-BE" w:eastAsia="nl-NL"/>
              </w:rPr>
            </w:pPr>
          </w:p>
        </w:tc>
      </w:tr>
    </w:tbl>
    <w:p w:rsidR="005F4AD9" w:rsidRPr="006B34AF" w:rsidRDefault="005F4AD9" w:rsidP="005F4AD9">
      <w:pPr>
        <w:pStyle w:val="PlatzhalterA09"/>
      </w:pPr>
    </w:p>
    <w:p w:rsidR="005F4AD9" w:rsidRPr="006B34AF" w:rsidRDefault="005F4AD9" w:rsidP="005F4AD9">
      <w:pPr>
        <w:pStyle w:val="Titre2"/>
      </w:pPr>
      <w:bookmarkStart w:id="15" w:name="_Toc526868281"/>
      <w:bookmarkEnd w:id="14"/>
      <w:r w:rsidRPr="006B34AF">
        <w:t>Traçabilité métrologique</w:t>
      </w:r>
      <w:bookmarkEnd w:id="15"/>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7"/>
        <w:gridCol w:w="6744"/>
        <w:gridCol w:w="3685"/>
        <w:gridCol w:w="3402"/>
      </w:tblGrid>
      <w:tr w:rsidR="00180C91" w:rsidRPr="006B34AF" w:rsidTr="00FF7EBE">
        <w:tc>
          <w:tcPr>
            <w:tcW w:w="1157" w:type="dxa"/>
          </w:tcPr>
          <w:p w:rsidR="00180C91" w:rsidRPr="006B34AF" w:rsidRDefault="00180C91" w:rsidP="000A3287">
            <w:pPr>
              <w:pStyle w:val="ListParagraph1"/>
              <w:ind w:left="0"/>
              <w:jc w:val="center"/>
              <w:rPr>
                <w:rFonts w:cs="Arial"/>
                <w:b/>
                <w:sz w:val="18"/>
                <w:szCs w:val="18"/>
                <w:lang w:val="fr-BE"/>
              </w:rPr>
            </w:pPr>
            <w:bookmarkStart w:id="16" w:name="_Toc500427293"/>
            <w:r w:rsidRPr="006B34AF">
              <w:rPr>
                <w:rFonts w:cs="Arial"/>
                <w:b/>
                <w:sz w:val="18"/>
                <w:szCs w:val="18"/>
                <w:lang w:val="fr-BE"/>
              </w:rPr>
              <w:t>Clause</w:t>
            </w:r>
          </w:p>
        </w:tc>
        <w:tc>
          <w:tcPr>
            <w:tcW w:w="6744"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FF7EBE">
        <w:tc>
          <w:tcPr>
            <w:tcW w:w="1157" w:type="dxa"/>
          </w:tcPr>
          <w:p w:rsidR="00180C91" w:rsidRPr="006B34AF" w:rsidRDefault="00180C91" w:rsidP="000A3287">
            <w:pPr>
              <w:jc w:val="center"/>
              <w:rPr>
                <w:rFonts w:cs="Arial"/>
                <w:sz w:val="18"/>
                <w:szCs w:val="18"/>
                <w:lang w:val="fr-BE"/>
              </w:rPr>
            </w:pPr>
            <w:r w:rsidRPr="006B34AF">
              <w:rPr>
                <w:rFonts w:cs="Arial"/>
                <w:sz w:val="18"/>
                <w:szCs w:val="18"/>
                <w:lang w:val="fr-BE"/>
              </w:rPr>
              <w:t>6.5.1</w:t>
            </w:r>
          </w:p>
        </w:tc>
        <w:tc>
          <w:tcPr>
            <w:tcW w:w="6744" w:type="dxa"/>
          </w:tcPr>
          <w:p w:rsidR="00180C91" w:rsidRPr="006B34AF" w:rsidRDefault="00180C91" w:rsidP="000A3287">
            <w:pPr>
              <w:autoSpaceDE w:val="0"/>
              <w:autoSpaceDN w:val="0"/>
              <w:adjustRightInd w:val="0"/>
              <w:rPr>
                <w:rFonts w:cs="Arial"/>
                <w:sz w:val="18"/>
                <w:szCs w:val="18"/>
                <w:lang w:val="fr-BE"/>
              </w:rPr>
            </w:pPr>
            <w:r w:rsidRPr="006B34AF">
              <w:rPr>
                <w:rFonts w:cs="Arial"/>
                <w:sz w:val="18"/>
                <w:szCs w:val="18"/>
                <w:lang w:val="fr-BE"/>
              </w:rPr>
              <w:t xml:space="preserve">Etablissement et maintien de la traçabilité métrologique des résultats de mesure </w:t>
            </w:r>
            <w:r w:rsidRPr="006B34AF">
              <w:rPr>
                <w:rFonts w:cs="Arial"/>
                <w:sz w:val="18"/>
                <w:szCs w:val="18"/>
                <w:lang w:val="fr-BE"/>
              </w:rPr>
              <w:lastRenderedPageBreak/>
              <w:t>au moyen d'une chaîne d'étalonnage ininterrompue et documentée</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F7EBE">
        <w:tc>
          <w:tcPr>
            <w:tcW w:w="1157" w:type="dxa"/>
          </w:tcPr>
          <w:p w:rsidR="00180C91" w:rsidRPr="006B34AF" w:rsidRDefault="00180C91" w:rsidP="000A3287">
            <w:pPr>
              <w:jc w:val="center"/>
              <w:rPr>
                <w:rFonts w:cs="Arial"/>
                <w:sz w:val="18"/>
                <w:szCs w:val="18"/>
                <w:lang w:val="fr-BE"/>
              </w:rPr>
            </w:pPr>
            <w:r w:rsidRPr="006B34AF">
              <w:rPr>
                <w:rFonts w:cs="Arial"/>
                <w:sz w:val="18"/>
                <w:szCs w:val="18"/>
                <w:lang w:val="fr-BE"/>
              </w:rPr>
              <w:lastRenderedPageBreak/>
              <w:t>6.5.2 – 6.5.3</w:t>
            </w:r>
          </w:p>
        </w:tc>
        <w:tc>
          <w:tcPr>
            <w:tcW w:w="6744" w:type="dxa"/>
          </w:tcPr>
          <w:p w:rsidR="00180C91" w:rsidRPr="006B34AF" w:rsidRDefault="00180C91" w:rsidP="000A3287">
            <w:pPr>
              <w:autoSpaceDE w:val="0"/>
              <w:autoSpaceDN w:val="0"/>
              <w:adjustRightInd w:val="0"/>
              <w:rPr>
                <w:rFonts w:ascii="Cambria" w:hAnsi="Cambria" w:cs="Cambria"/>
                <w:szCs w:val="22"/>
                <w:lang w:val="fr-BE"/>
              </w:rPr>
            </w:pPr>
            <w:r w:rsidRPr="006B34AF">
              <w:rPr>
                <w:rFonts w:cs="Arial"/>
                <w:sz w:val="18"/>
                <w:szCs w:val="18"/>
                <w:lang w:val="fr-BE"/>
              </w:rPr>
              <w:t>Traçabilité des résultats de mesure par rapport au Système International d’unité. Si techniquement impossible, démontrer la traçabilité métrologique à une référence appropriée.</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bl>
    <w:p w:rsidR="005F4AD9" w:rsidRPr="006B34AF" w:rsidRDefault="005F4AD9" w:rsidP="005F4AD9">
      <w:pPr>
        <w:pStyle w:val="PlatzhalterA09"/>
      </w:pPr>
    </w:p>
    <w:p w:rsidR="005F4AD9" w:rsidRPr="006B34AF" w:rsidRDefault="005F4AD9" w:rsidP="005F4AD9">
      <w:pPr>
        <w:pStyle w:val="Titre2"/>
      </w:pPr>
      <w:bookmarkStart w:id="17" w:name="_Toc526868282"/>
      <w:bookmarkEnd w:id="16"/>
      <w:r w:rsidRPr="006B34AF">
        <w:t>Produits et services fournis par des prestataires externes</w:t>
      </w:r>
      <w:bookmarkEnd w:id="17"/>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61"/>
        <w:gridCol w:w="6740"/>
        <w:gridCol w:w="3685"/>
        <w:gridCol w:w="3402"/>
      </w:tblGrid>
      <w:tr w:rsidR="00180C91" w:rsidRPr="006B34AF" w:rsidTr="00FF7EBE">
        <w:tc>
          <w:tcPr>
            <w:tcW w:w="1161"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Clause</w:t>
            </w:r>
          </w:p>
        </w:tc>
        <w:tc>
          <w:tcPr>
            <w:tcW w:w="6740"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FF7EBE">
        <w:tc>
          <w:tcPr>
            <w:tcW w:w="1161" w:type="dxa"/>
          </w:tcPr>
          <w:p w:rsidR="00180C91" w:rsidRPr="006B34AF" w:rsidRDefault="00180C91" w:rsidP="000A3287">
            <w:pPr>
              <w:jc w:val="center"/>
              <w:rPr>
                <w:rFonts w:cs="Arial"/>
                <w:sz w:val="18"/>
                <w:szCs w:val="18"/>
                <w:lang w:val="fr-BE"/>
              </w:rPr>
            </w:pPr>
            <w:r w:rsidRPr="006B34AF">
              <w:rPr>
                <w:rFonts w:cs="Arial"/>
                <w:sz w:val="18"/>
                <w:szCs w:val="18"/>
                <w:lang w:val="fr-BE"/>
              </w:rPr>
              <w:t xml:space="preserve">6.6.1 </w:t>
            </w:r>
          </w:p>
          <w:p w:rsidR="00180C91" w:rsidRPr="006B34AF" w:rsidRDefault="00180C91" w:rsidP="000A3287">
            <w:pPr>
              <w:jc w:val="center"/>
              <w:rPr>
                <w:rFonts w:cs="Arial"/>
                <w:sz w:val="18"/>
                <w:szCs w:val="18"/>
                <w:lang w:val="fr-BE"/>
              </w:rPr>
            </w:pPr>
            <w:r w:rsidRPr="006B34AF">
              <w:rPr>
                <w:rFonts w:cs="Arial"/>
                <w:sz w:val="18"/>
                <w:szCs w:val="18"/>
                <w:lang w:val="fr-BE"/>
              </w:rPr>
              <w:t>a-c</w:t>
            </w:r>
          </w:p>
        </w:tc>
        <w:tc>
          <w:tcPr>
            <w:tcW w:w="6740" w:type="dxa"/>
          </w:tcPr>
          <w:p w:rsidR="00180C91" w:rsidRPr="006B34AF" w:rsidRDefault="00180C91" w:rsidP="000A3287">
            <w:pPr>
              <w:rPr>
                <w:rFonts w:cs="Arial"/>
                <w:sz w:val="18"/>
                <w:szCs w:val="18"/>
                <w:lang w:val="fr-BE"/>
              </w:rPr>
            </w:pPr>
            <w:r w:rsidRPr="006B34AF">
              <w:rPr>
                <w:rFonts w:cs="Arial"/>
                <w:sz w:val="18"/>
                <w:szCs w:val="18"/>
                <w:lang w:val="fr-BE"/>
              </w:rPr>
              <w:t xml:space="preserve">Contrôle de l’adéquation des produits et services externes </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F7EBE">
        <w:tc>
          <w:tcPr>
            <w:tcW w:w="1161" w:type="dxa"/>
          </w:tcPr>
          <w:p w:rsidR="00180C91" w:rsidRPr="006B34AF" w:rsidRDefault="00180C91" w:rsidP="000A3287">
            <w:pPr>
              <w:jc w:val="center"/>
              <w:rPr>
                <w:rFonts w:cs="Arial"/>
                <w:sz w:val="18"/>
                <w:szCs w:val="18"/>
                <w:lang w:val="fr-BE"/>
              </w:rPr>
            </w:pPr>
            <w:r w:rsidRPr="006B34AF">
              <w:rPr>
                <w:rFonts w:cs="Arial"/>
                <w:sz w:val="18"/>
                <w:szCs w:val="18"/>
                <w:lang w:val="fr-BE"/>
              </w:rPr>
              <w:t xml:space="preserve">6.6.2 </w:t>
            </w:r>
          </w:p>
          <w:p w:rsidR="00180C91" w:rsidRPr="006B34AF" w:rsidRDefault="00180C91" w:rsidP="000A3287">
            <w:pPr>
              <w:jc w:val="center"/>
              <w:rPr>
                <w:rFonts w:cs="Arial"/>
                <w:sz w:val="18"/>
                <w:szCs w:val="18"/>
                <w:lang w:val="fr-BE"/>
              </w:rPr>
            </w:pPr>
            <w:r w:rsidRPr="006B34AF">
              <w:rPr>
                <w:rFonts w:cs="Arial"/>
                <w:sz w:val="18"/>
                <w:szCs w:val="18"/>
                <w:lang w:val="fr-BE"/>
              </w:rPr>
              <w:t>a-d</w:t>
            </w:r>
          </w:p>
        </w:tc>
        <w:tc>
          <w:tcPr>
            <w:tcW w:w="6740" w:type="dxa"/>
          </w:tcPr>
          <w:p w:rsidR="00180C91" w:rsidRPr="006B34AF" w:rsidRDefault="00180C91" w:rsidP="000A3287">
            <w:pPr>
              <w:rPr>
                <w:rFonts w:cs="Arial"/>
                <w:sz w:val="18"/>
                <w:szCs w:val="18"/>
                <w:lang w:val="fr-BE"/>
              </w:rPr>
            </w:pPr>
            <w:r w:rsidRPr="006B34AF">
              <w:rPr>
                <w:rFonts w:cs="Arial"/>
                <w:sz w:val="18"/>
                <w:szCs w:val="18"/>
                <w:lang w:val="fr-BE"/>
              </w:rPr>
              <w:t>Procédures et conservation des enregistrements relatifs aux  prestataires externes</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F7EBE">
        <w:tc>
          <w:tcPr>
            <w:tcW w:w="1161" w:type="dxa"/>
          </w:tcPr>
          <w:p w:rsidR="00180C91" w:rsidRPr="006B34AF" w:rsidRDefault="00180C91" w:rsidP="000A3287">
            <w:pPr>
              <w:jc w:val="center"/>
              <w:rPr>
                <w:rFonts w:cs="Arial"/>
                <w:sz w:val="18"/>
                <w:szCs w:val="18"/>
                <w:lang w:val="fr-BE"/>
              </w:rPr>
            </w:pPr>
            <w:r w:rsidRPr="006B34AF">
              <w:rPr>
                <w:rFonts w:cs="Arial"/>
                <w:sz w:val="18"/>
                <w:szCs w:val="18"/>
                <w:lang w:val="fr-BE"/>
              </w:rPr>
              <w:t xml:space="preserve">6.6.3 </w:t>
            </w:r>
          </w:p>
          <w:p w:rsidR="00180C91" w:rsidRPr="006B34AF" w:rsidRDefault="00180C91" w:rsidP="000A3287">
            <w:pPr>
              <w:jc w:val="center"/>
              <w:rPr>
                <w:rFonts w:cs="Arial"/>
                <w:sz w:val="18"/>
                <w:szCs w:val="18"/>
                <w:lang w:val="fr-BE"/>
              </w:rPr>
            </w:pPr>
            <w:r w:rsidRPr="006B34AF">
              <w:rPr>
                <w:rFonts w:cs="Arial"/>
                <w:sz w:val="18"/>
                <w:szCs w:val="18"/>
                <w:lang w:val="fr-BE"/>
              </w:rPr>
              <w:t>a-d</w:t>
            </w:r>
          </w:p>
        </w:tc>
        <w:tc>
          <w:tcPr>
            <w:tcW w:w="6740" w:type="dxa"/>
          </w:tcPr>
          <w:p w:rsidR="00180C91" w:rsidRPr="006B34AF" w:rsidRDefault="00180C91" w:rsidP="000A3287">
            <w:pPr>
              <w:rPr>
                <w:rFonts w:cs="Arial"/>
                <w:sz w:val="18"/>
                <w:szCs w:val="18"/>
                <w:lang w:val="fr-BE"/>
              </w:rPr>
            </w:pPr>
            <w:r w:rsidRPr="006B34AF">
              <w:rPr>
                <w:rFonts w:cs="Arial"/>
                <w:sz w:val="18"/>
                <w:szCs w:val="18"/>
                <w:lang w:val="fr-BE"/>
              </w:rPr>
              <w:t xml:space="preserve">Communication des exigences aux prestataires externes </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bl>
    <w:p w:rsidR="005F4AD9" w:rsidRPr="006B34AF" w:rsidRDefault="005F4AD9" w:rsidP="005F4AD9">
      <w:pPr>
        <w:pStyle w:val="PlatzhalterA09"/>
      </w:pPr>
    </w:p>
    <w:p w:rsidR="005F4AD9" w:rsidRPr="006B34AF" w:rsidRDefault="005F4AD9" w:rsidP="005F4AD9">
      <w:pPr>
        <w:pStyle w:val="Titre1"/>
      </w:pPr>
      <w:bookmarkStart w:id="18" w:name="_Toc526868283"/>
      <w:r w:rsidRPr="006B34AF">
        <w:t>Exigences relatives aux processus</w:t>
      </w:r>
      <w:bookmarkEnd w:id="18"/>
    </w:p>
    <w:p w:rsidR="005F4AD9" w:rsidRPr="006B34AF" w:rsidRDefault="005F4AD9" w:rsidP="005F4AD9">
      <w:pPr>
        <w:pStyle w:val="Titre2"/>
      </w:pPr>
      <w:bookmarkStart w:id="19" w:name="_Toc526868284"/>
      <w:r w:rsidRPr="006B34AF">
        <w:t>Revue des demandes, appels d’offres et contrats</w:t>
      </w:r>
      <w:bookmarkEnd w:id="19"/>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63"/>
        <w:gridCol w:w="6738"/>
        <w:gridCol w:w="3685"/>
        <w:gridCol w:w="3402"/>
      </w:tblGrid>
      <w:tr w:rsidR="00180C91" w:rsidRPr="006B34AF" w:rsidTr="00F00909">
        <w:tc>
          <w:tcPr>
            <w:tcW w:w="1163" w:type="dxa"/>
          </w:tcPr>
          <w:p w:rsidR="00180C91" w:rsidRPr="006B34AF" w:rsidRDefault="00180C91" w:rsidP="00F00909">
            <w:pPr>
              <w:pStyle w:val="ListParagraph1"/>
              <w:ind w:left="0"/>
              <w:jc w:val="center"/>
              <w:rPr>
                <w:rFonts w:cs="Arial"/>
                <w:b/>
                <w:sz w:val="18"/>
                <w:szCs w:val="18"/>
                <w:lang w:val="fr-BE"/>
              </w:rPr>
            </w:pPr>
            <w:r w:rsidRPr="006B34AF">
              <w:rPr>
                <w:rFonts w:cs="Arial"/>
                <w:b/>
                <w:sz w:val="18"/>
                <w:szCs w:val="18"/>
                <w:lang w:val="fr-BE"/>
              </w:rPr>
              <w:t>Clause</w:t>
            </w:r>
          </w:p>
        </w:tc>
        <w:tc>
          <w:tcPr>
            <w:tcW w:w="6738" w:type="dxa"/>
          </w:tcPr>
          <w:p w:rsidR="00180C91" w:rsidRPr="006B34AF" w:rsidRDefault="00180C91" w:rsidP="00F00909">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F00909">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F00909">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F00909">
        <w:tc>
          <w:tcPr>
            <w:tcW w:w="1163" w:type="dxa"/>
          </w:tcPr>
          <w:p w:rsidR="00180C91" w:rsidRPr="006B34AF" w:rsidRDefault="00180C91" w:rsidP="00F00909">
            <w:pPr>
              <w:jc w:val="center"/>
              <w:rPr>
                <w:rFonts w:cs="Arial"/>
                <w:sz w:val="18"/>
                <w:szCs w:val="18"/>
                <w:lang w:val="fr-BE"/>
              </w:rPr>
            </w:pPr>
            <w:r w:rsidRPr="006B34AF">
              <w:rPr>
                <w:rFonts w:cs="Arial"/>
                <w:b/>
                <w:sz w:val="18"/>
                <w:szCs w:val="18"/>
                <w:lang w:val="fr-BE"/>
              </w:rPr>
              <w:t>7.1.1</w:t>
            </w:r>
            <w:r w:rsidRPr="006B34AF">
              <w:rPr>
                <w:rFonts w:cs="Arial"/>
                <w:sz w:val="18"/>
                <w:szCs w:val="18"/>
                <w:lang w:val="fr-BE"/>
              </w:rPr>
              <w:t xml:space="preserve"> </w:t>
            </w:r>
          </w:p>
          <w:p w:rsidR="00180C91" w:rsidRPr="006B34AF" w:rsidRDefault="00180C91" w:rsidP="00F00909">
            <w:pPr>
              <w:jc w:val="center"/>
              <w:rPr>
                <w:rFonts w:cs="Arial"/>
                <w:sz w:val="18"/>
                <w:szCs w:val="18"/>
                <w:lang w:val="fr-BE"/>
              </w:rPr>
            </w:pPr>
            <w:r w:rsidRPr="006B34AF">
              <w:rPr>
                <w:rFonts w:cs="Arial"/>
                <w:sz w:val="18"/>
                <w:szCs w:val="18"/>
                <w:lang w:val="fr-BE"/>
              </w:rPr>
              <w:t>a-d</w:t>
            </w:r>
          </w:p>
        </w:tc>
        <w:tc>
          <w:tcPr>
            <w:tcW w:w="6738" w:type="dxa"/>
          </w:tcPr>
          <w:p w:rsidR="00180C91" w:rsidRPr="006B34AF" w:rsidRDefault="00180C91" w:rsidP="00F00909">
            <w:pPr>
              <w:autoSpaceDE w:val="0"/>
              <w:autoSpaceDN w:val="0"/>
              <w:adjustRightInd w:val="0"/>
              <w:rPr>
                <w:rFonts w:cs="Arial"/>
                <w:sz w:val="18"/>
                <w:szCs w:val="18"/>
                <w:lang w:val="fr-BE"/>
              </w:rPr>
            </w:pPr>
            <w:r w:rsidRPr="006B34AF">
              <w:rPr>
                <w:rFonts w:cs="Arial"/>
                <w:sz w:val="18"/>
                <w:szCs w:val="18"/>
                <w:lang w:val="fr-BE"/>
              </w:rPr>
              <w:t>Procédure pour la revue des demandes, des appels d'offres ou des contrats</w:t>
            </w:r>
          </w:p>
        </w:tc>
        <w:tc>
          <w:tcPr>
            <w:tcW w:w="3685" w:type="dxa"/>
          </w:tcPr>
          <w:p w:rsidR="00180C91" w:rsidRPr="006B34AF" w:rsidRDefault="00180C91" w:rsidP="00F00909">
            <w:pPr>
              <w:jc w:val="center"/>
              <w:rPr>
                <w:rFonts w:cs="Arial"/>
                <w:sz w:val="18"/>
                <w:szCs w:val="18"/>
                <w:lang w:val="fr-BE" w:eastAsia="nl-NL"/>
              </w:rPr>
            </w:pPr>
          </w:p>
        </w:tc>
        <w:tc>
          <w:tcPr>
            <w:tcW w:w="3402" w:type="dxa"/>
          </w:tcPr>
          <w:p w:rsidR="00180C91" w:rsidRPr="006B34AF" w:rsidRDefault="00180C91" w:rsidP="00F00909">
            <w:pPr>
              <w:jc w:val="center"/>
              <w:rPr>
                <w:rFonts w:cs="Arial"/>
                <w:sz w:val="18"/>
                <w:szCs w:val="18"/>
                <w:lang w:val="fr-BE" w:eastAsia="nl-NL"/>
              </w:rPr>
            </w:pPr>
          </w:p>
        </w:tc>
      </w:tr>
      <w:tr w:rsidR="00180C91" w:rsidRPr="006B34AF" w:rsidTr="00F00909">
        <w:tc>
          <w:tcPr>
            <w:tcW w:w="1163" w:type="dxa"/>
          </w:tcPr>
          <w:p w:rsidR="00180C91" w:rsidRPr="006B34AF" w:rsidRDefault="00180C91" w:rsidP="00F00909">
            <w:pPr>
              <w:jc w:val="center"/>
              <w:rPr>
                <w:rFonts w:cs="Arial"/>
                <w:b/>
                <w:sz w:val="18"/>
                <w:szCs w:val="18"/>
                <w:lang w:val="fr-BE"/>
              </w:rPr>
            </w:pPr>
            <w:r w:rsidRPr="006B34AF">
              <w:rPr>
                <w:rFonts w:cs="Arial"/>
                <w:b/>
                <w:sz w:val="18"/>
                <w:szCs w:val="18"/>
                <w:lang w:val="fr-BE"/>
              </w:rPr>
              <w:t>7.1.2</w:t>
            </w:r>
          </w:p>
        </w:tc>
        <w:tc>
          <w:tcPr>
            <w:tcW w:w="6738" w:type="dxa"/>
          </w:tcPr>
          <w:p w:rsidR="00180C91" w:rsidRPr="006B34AF" w:rsidRDefault="00180C91" w:rsidP="00F00909">
            <w:pPr>
              <w:rPr>
                <w:rFonts w:cs="Arial"/>
                <w:sz w:val="18"/>
                <w:szCs w:val="18"/>
                <w:lang w:val="fr-BE"/>
              </w:rPr>
            </w:pPr>
            <w:r w:rsidRPr="006B34AF">
              <w:rPr>
                <w:rFonts w:cs="Arial"/>
                <w:sz w:val="18"/>
                <w:szCs w:val="18"/>
                <w:lang w:val="fr-BE"/>
              </w:rPr>
              <w:t>Information du client si la méthode est inappropriée ou périmée</w:t>
            </w:r>
          </w:p>
        </w:tc>
        <w:tc>
          <w:tcPr>
            <w:tcW w:w="3685" w:type="dxa"/>
          </w:tcPr>
          <w:p w:rsidR="00180C91" w:rsidRPr="006B34AF" w:rsidRDefault="00180C91" w:rsidP="00F00909">
            <w:pPr>
              <w:jc w:val="center"/>
              <w:rPr>
                <w:rFonts w:cs="Arial"/>
                <w:sz w:val="18"/>
                <w:szCs w:val="18"/>
                <w:lang w:val="fr-BE" w:eastAsia="nl-NL"/>
              </w:rPr>
            </w:pPr>
          </w:p>
        </w:tc>
        <w:tc>
          <w:tcPr>
            <w:tcW w:w="3402" w:type="dxa"/>
          </w:tcPr>
          <w:p w:rsidR="00180C91" w:rsidRPr="006B34AF" w:rsidRDefault="00180C91" w:rsidP="00F00909">
            <w:pPr>
              <w:jc w:val="center"/>
              <w:rPr>
                <w:rFonts w:cs="Arial"/>
                <w:sz w:val="18"/>
                <w:szCs w:val="18"/>
                <w:lang w:val="fr-BE" w:eastAsia="nl-NL"/>
              </w:rPr>
            </w:pPr>
          </w:p>
        </w:tc>
      </w:tr>
      <w:tr w:rsidR="00180C91" w:rsidRPr="006B34AF" w:rsidTr="00F00909">
        <w:tc>
          <w:tcPr>
            <w:tcW w:w="1163" w:type="dxa"/>
          </w:tcPr>
          <w:p w:rsidR="00180C91" w:rsidRPr="006B34AF" w:rsidRDefault="00180C91" w:rsidP="00F00909">
            <w:pPr>
              <w:jc w:val="center"/>
              <w:rPr>
                <w:rFonts w:cs="Arial"/>
                <w:b/>
                <w:sz w:val="18"/>
                <w:szCs w:val="18"/>
                <w:lang w:val="fr-BE"/>
              </w:rPr>
            </w:pPr>
            <w:r w:rsidRPr="006B34AF">
              <w:rPr>
                <w:rFonts w:cs="Arial"/>
                <w:b/>
                <w:sz w:val="18"/>
                <w:szCs w:val="18"/>
                <w:lang w:val="fr-BE"/>
              </w:rPr>
              <w:lastRenderedPageBreak/>
              <w:t>7.1.3</w:t>
            </w:r>
          </w:p>
        </w:tc>
        <w:tc>
          <w:tcPr>
            <w:tcW w:w="6738" w:type="dxa"/>
          </w:tcPr>
          <w:p w:rsidR="00180C91" w:rsidRPr="006B34AF" w:rsidRDefault="00180C91" w:rsidP="00F00909">
            <w:pPr>
              <w:rPr>
                <w:rFonts w:cs="Arial"/>
                <w:sz w:val="18"/>
                <w:szCs w:val="18"/>
                <w:lang w:val="fr-BE"/>
              </w:rPr>
            </w:pPr>
            <w:r w:rsidRPr="006B34AF">
              <w:rPr>
                <w:rFonts w:cs="Arial"/>
                <w:sz w:val="18"/>
                <w:szCs w:val="18"/>
                <w:lang w:val="fr-BE"/>
              </w:rPr>
              <w:t>Définition des règles de décision en matière de  déclaration de conformité</w:t>
            </w:r>
          </w:p>
        </w:tc>
        <w:tc>
          <w:tcPr>
            <w:tcW w:w="3685" w:type="dxa"/>
          </w:tcPr>
          <w:p w:rsidR="00180C91" w:rsidRPr="006B34AF" w:rsidRDefault="00180C91" w:rsidP="00F00909">
            <w:pPr>
              <w:jc w:val="center"/>
              <w:rPr>
                <w:rFonts w:cs="Arial"/>
                <w:sz w:val="18"/>
                <w:szCs w:val="18"/>
                <w:lang w:val="fr-BE" w:eastAsia="nl-NL"/>
              </w:rPr>
            </w:pPr>
          </w:p>
        </w:tc>
        <w:tc>
          <w:tcPr>
            <w:tcW w:w="3402" w:type="dxa"/>
          </w:tcPr>
          <w:p w:rsidR="00180C91" w:rsidRPr="006B34AF" w:rsidRDefault="00180C91" w:rsidP="00F00909">
            <w:pPr>
              <w:jc w:val="center"/>
              <w:rPr>
                <w:rFonts w:cs="Arial"/>
                <w:sz w:val="18"/>
                <w:szCs w:val="18"/>
                <w:lang w:val="fr-BE" w:eastAsia="nl-NL"/>
              </w:rPr>
            </w:pPr>
          </w:p>
        </w:tc>
      </w:tr>
      <w:tr w:rsidR="00180C91" w:rsidRPr="006B34AF" w:rsidTr="00F00909">
        <w:tc>
          <w:tcPr>
            <w:tcW w:w="1163" w:type="dxa"/>
          </w:tcPr>
          <w:p w:rsidR="00180C91" w:rsidRPr="006B34AF" w:rsidRDefault="00180C91" w:rsidP="00F00909">
            <w:pPr>
              <w:jc w:val="center"/>
              <w:rPr>
                <w:rFonts w:cs="Arial"/>
                <w:b/>
                <w:sz w:val="18"/>
                <w:szCs w:val="18"/>
                <w:lang w:val="fr-BE"/>
              </w:rPr>
            </w:pPr>
            <w:r w:rsidRPr="006B34AF">
              <w:rPr>
                <w:rFonts w:cs="Arial"/>
                <w:b/>
                <w:sz w:val="18"/>
                <w:szCs w:val="18"/>
                <w:lang w:val="fr-BE"/>
              </w:rPr>
              <w:t>7.1.4</w:t>
            </w:r>
          </w:p>
        </w:tc>
        <w:tc>
          <w:tcPr>
            <w:tcW w:w="6738" w:type="dxa"/>
          </w:tcPr>
          <w:p w:rsidR="00180C91" w:rsidRPr="006B34AF" w:rsidRDefault="00180C91" w:rsidP="00F00909">
            <w:pPr>
              <w:rPr>
                <w:rFonts w:cs="Arial"/>
                <w:sz w:val="18"/>
                <w:szCs w:val="18"/>
                <w:lang w:val="fr-BE"/>
              </w:rPr>
            </w:pPr>
            <w:r w:rsidRPr="006B34AF">
              <w:rPr>
                <w:rFonts w:cs="Arial"/>
                <w:sz w:val="18"/>
                <w:szCs w:val="18"/>
                <w:lang w:val="fr-BE"/>
              </w:rPr>
              <w:t>Résolution des différences entre les demandes/appels d’offres et le contrat.</w:t>
            </w:r>
          </w:p>
        </w:tc>
        <w:tc>
          <w:tcPr>
            <w:tcW w:w="3685" w:type="dxa"/>
          </w:tcPr>
          <w:p w:rsidR="00180C91" w:rsidRPr="006B34AF" w:rsidRDefault="00180C91" w:rsidP="00F00909">
            <w:pPr>
              <w:jc w:val="center"/>
              <w:rPr>
                <w:rFonts w:cs="Arial"/>
                <w:sz w:val="18"/>
                <w:szCs w:val="18"/>
                <w:lang w:val="fr-BE" w:eastAsia="nl-NL"/>
              </w:rPr>
            </w:pPr>
          </w:p>
        </w:tc>
        <w:tc>
          <w:tcPr>
            <w:tcW w:w="3402" w:type="dxa"/>
          </w:tcPr>
          <w:p w:rsidR="00180C91" w:rsidRPr="006B34AF" w:rsidRDefault="00180C91" w:rsidP="00F00909">
            <w:pPr>
              <w:jc w:val="center"/>
              <w:rPr>
                <w:rFonts w:cs="Arial"/>
                <w:sz w:val="18"/>
                <w:szCs w:val="18"/>
                <w:lang w:val="fr-BE" w:eastAsia="nl-NL"/>
              </w:rPr>
            </w:pPr>
          </w:p>
        </w:tc>
      </w:tr>
      <w:tr w:rsidR="00180C91" w:rsidRPr="006B34AF" w:rsidTr="00F00909">
        <w:tc>
          <w:tcPr>
            <w:tcW w:w="1163" w:type="dxa"/>
          </w:tcPr>
          <w:p w:rsidR="00180C91" w:rsidRPr="006B34AF" w:rsidRDefault="00180C91" w:rsidP="00F00909">
            <w:pPr>
              <w:jc w:val="center"/>
              <w:rPr>
                <w:rFonts w:cs="Arial"/>
                <w:b/>
                <w:sz w:val="18"/>
                <w:szCs w:val="18"/>
                <w:lang w:val="fr-BE"/>
              </w:rPr>
            </w:pPr>
            <w:r w:rsidRPr="006B34AF">
              <w:rPr>
                <w:rFonts w:cs="Arial"/>
                <w:b/>
                <w:sz w:val="18"/>
                <w:szCs w:val="18"/>
                <w:lang w:val="fr-BE"/>
              </w:rPr>
              <w:t>7.1.5</w:t>
            </w:r>
          </w:p>
        </w:tc>
        <w:tc>
          <w:tcPr>
            <w:tcW w:w="6738" w:type="dxa"/>
          </w:tcPr>
          <w:p w:rsidR="00180C91" w:rsidRPr="006B34AF" w:rsidRDefault="00180C91" w:rsidP="00F00909">
            <w:pPr>
              <w:rPr>
                <w:rFonts w:cs="Arial"/>
                <w:sz w:val="18"/>
                <w:szCs w:val="18"/>
                <w:lang w:val="fr-BE"/>
              </w:rPr>
            </w:pPr>
            <w:r w:rsidRPr="006B34AF">
              <w:rPr>
                <w:rFonts w:cs="Arial"/>
                <w:sz w:val="18"/>
                <w:szCs w:val="18"/>
                <w:lang w:val="fr-BE"/>
              </w:rPr>
              <w:t>Information du client pour tout écart par rapport au contrat.</w:t>
            </w:r>
          </w:p>
        </w:tc>
        <w:tc>
          <w:tcPr>
            <w:tcW w:w="3685" w:type="dxa"/>
          </w:tcPr>
          <w:p w:rsidR="00180C91" w:rsidRPr="006B34AF" w:rsidRDefault="00180C91" w:rsidP="00F00909">
            <w:pPr>
              <w:jc w:val="center"/>
              <w:rPr>
                <w:rFonts w:cs="Arial"/>
                <w:sz w:val="18"/>
                <w:szCs w:val="18"/>
                <w:lang w:val="fr-BE" w:eastAsia="nl-NL"/>
              </w:rPr>
            </w:pPr>
          </w:p>
        </w:tc>
        <w:tc>
          <w:tcPr>
            <w:tcW w:w="3402" w:type="dxa"/>
          </w:tcPr>
          <w:p w:rsidR="00180C91" w:rsidRPr="006B34AF" w:rsidRDefault="00180C91" w:rsidP="00F00909">
            <w:pPr>
              <w:jc w:val="center"/>
              <w:rPr>
                <w:rFonts w:cs="Arial"/>
                <w:sz w:val="18"/>
                <w:szCs w:val="18"/>
                <w:lang w:val="fr-BE" w:eastAsia="nl-NL"/>
              </w:rPr>
            </w:pPr>
          </w:p>
        </w:tc>
      </w:tr>
      <w:tr w:rsidR="00180C91" w:rsidRPr="006B34AF" w:rsidTr="00F00909">
        <w:tc>
          <w:tcPr>
            <w:tcW w:w="1163" w:type="dxa"/>
          </w:tcPr>
          <w:p w:rsidR="00180C91" w:rsidRPr="006B34AF" w:rsidRDefault="00180C91" w:rsidP="00F00909">
            <w:pPr>
              <w:jc w:val="center"/>
              <w:rPr>
                <w:rFonts w:cs="Arial"/>
                <w:sz w:val="18"/>
                <w:szCs w:val="18"/>
                <w:lang w:val="fr-BE"/>
              </w:rPr>
            </w:pPr>
            <w:r w:rsidRPr="006B34AF">
              <w:rPr>
                <w:rFonts w:cs="Arial"/>
                <w:sz w:val="18"/>
                <w:szCs w:val="18"/>
                <w:lang w:val="fr-BE"/>
              </w:rPr>
              <w:t>7.1.6</w:t>
            </w:r>
          </w:p>
        </w:tc>
        <w:tc>
          <w:tcPr>
            <w:tcW w:w="6738" w:type="dxa"/>
          </w:tcPr>
          <w:p w:rsidR="00180C91" w:rsidRPr="006B34AF" w:rsidRDefault="00180C91" w:rsidP="00F00909">
            <w:pPr>
              <w:rPr>
                <w:rFonts w:cs="Arial"/>
                <w:sz w:val="18"/>
                <w:szCs w:val="18"/>
                <w:lang w:val="fr-BE"/>
              </w:rPr>
            </w:pPr>
            <w:r w:rsidRPr="006B34AF">
              <w:rPr>
                <w:rFonts w:cs="Arial"/>
                <w:sz w:val="18"/>
                <w:szCs w:val="18"/>
                <w:lang w:val="fr-BE"/>
              </w:rPr>
              <w:t>Gestion des modifications de contrat et communication</w:t>
            </w:r>
          </w:p>
        </w:tc>
        <w:tc>
          <w:tcPr>
            <w:tcW w:w="3685" w:type="dxa"/>
          </w:tcPr>
          <w:p w:rsidR="00180C91" w:rsidRPr="006B34AF" w:rsidRDefault="00180C91" w:rsidP="00F00909">
            <w:pPr>
              <w:jc w:val="center"/>
              <w:rPr>
                <w:rFonts w:cs="Arial"/>
                <w:sz w:val="18"/>
                <w:szCs w:val="18"/>
                <w:lang w:val="fr-BE" w:eastAsia="nl-NL"/>
              </w:rPr>
            </w:pPr>
          </w:p>
        </w:tc>
        <w:tc>
          <w:tcPr>
            <w:tcW w:w="3402" w:type="dxa"/>
          </w:tcPr>
          <w:p w:rsidR="00180C91" w:rsidRPr="006B34AF" w:rsidRDefault="00180C91" w:rsidP="00F00909">
            <w:pPr>
              <w:jc w:val="center"/>
              <w:rPr>
                <w:rFonts w:cs="Arial"/>
                <w:sz w:val="18"/>
                <w:szCs w:val="18"/>
                <w:lang w:val="fr-BE" w:eastAsia="nl-NL"/>
              </w:rPr>
            </w:pPr>
          </w:p>
        </w:tc>
      </w:tr>
      <w:tr w:rsidR="00180C91" w:rsidRPr="006B34AF" w:rsidTr="00F00909">
        <w:tc>
          <w:tcPr>
            <w:tcW w:w="1163" w:type="dxa"/>
          </w:tcPr>
          <w:p w:rsidR="00180C91" w:rsidRPr="006B34AF" w:rsidRDefault="00180C91" w:rsidP="00F00909">
            <w:pPr>
              <w:jc w:val="center"/>
              <w:rPr>
                <w:rFonts w:cs="Arial"/>
                <w:sz w:val="18"/>
                <w:szCs w:val="18"/>
                <w:lang w:val="fr-BE"/>
              </w:rPr>
            </w:pPr>
            <w:r w:rsidRPr="006B34AF">
              <w:rPr>
                <w:rFonts w:cs="Arial"/>
                <w:sz w:val="18"/>
                <w:szCs w:val="18"/>
                <w:lang w:val="fr-BE"/>
              </w:rPr>
              <w:t>7.1.7</w:t>
            </w:r>
          </w:p>
        </w:tc>
        <w:tc>
          <w:tcPr>
            <w:tcW w:w="6738" w:type="dxa"/>
          </w:tcPr>
          <w:p w:rsidR="00180C91" w:rsidRPr="006B34AF" w:rsidRDefault="00180C91" w:rsidP="00F00909">
            <w:pPr>
              <w:rPr>
                <w:rFonts w:cs="Arial"/>
                <w:sz w:val="18"/>
                <w:szCs w:val="18"/>
                <w:lang w:val="fr-BE"/>
              </w:rPr>
            </w:pPr>
            <w:r w:rsidRPr="006B34AF">
              <w:rPr>
                <w:rFonts w:cs="Arial"/>
                <w:sz w:val="18"/>
                <w:szCs w:val="18"/>
                <w:lang w:val="fr-BE"/>
              </w:rPr>
              <w:t>Coopération avec le client</w:t>
            </w:r>
          </w:p>
        </w:tc>
        <w:tc>
          <w:tcPr>
            <w:tcW w:w="3685" w:type="dxa"/>
          </w:tcPr>
          <w:p w:rsidR="00180C91" w:rsidRPr="006B34AF" w:rsidRDefault="00180C91" w:rsidP="00F00909">
            <w:pPr>
              <w:jc w:val="center"/>
              <w:rPr>
                <w:rFonts w:cs="Arial"/>
                <w:sz w:val="18"/>
                <w:szCs w:val="18"/>
                <w:lang w:val="fr-BE" w:eastAsia="nl-NL"/>
              </w:rPr>
            </w:pPr>
          </w:p>
        </w:tc>
        <w:tc>
          <w:tcPr>
            <w:tcW w:w="3402" w:type="dxa"/>
          </w:tcPr>
          <w:p w:rsidR="00180C91" w:rsidRPr="006B34AF" w:rsidRDefault="00180C91" w:rsidP="00F00909">
            <w:pPr>
              <w:jc w:val="center"/>
              <w:rPr>
                <w:rFonts w:cs="Arial"/>
                <w:sz w:val="18"/>
                <w:szCs w:val="18"/>
                <w:lang w:val="fr-BE" w:eastAsia="nl-NL"/>
              </w:rPr>
            </w:pPr>
          </w:p>
        </w:tc>
      </w:tr>
      <w:tr w:rsidR="00180C91" w:rsidRPr="006B34AF" w:rsidTr="00F00909">
        <w:tc>
          <w:tcPr>
            <w:tcW w:w="1163" w:type="dxa"/>
          </w:tcPr>
          <w:p w:rsidR="00180C91" w:rsidRPr="006B34AF" w:rsidRDefault="00180C91" w:rsidP="00F00909">
            <w:pPr>
              <w:jc w:val="center"/>
              <w:rPr>
                <w:rFonts w:cs="Arial"/>
                <w:sz w:val="18"/>
                <w:szCs w:val="18"/>
                <w:lang w:val="fr-BE"/>
              </w:rPr>
            </w:pPr>
            <w:r w:rsidRPr="006B34AF">
              <w:rPr>
                <w:rFonts w:cs="Arial"/>
                <w:sz w:val="18"/>
                <w:szCs w:val="18"/>
                <w:lang w:val="fr-BE"/>
              </w:rPr>
              <w:t>7.1.8</w:t>
            </w:r>
          </w:p>
        </w:tc>
        <w:tc>
          <w:tcPr>
            <w:tcW w:w="6738" w:type="dxa"/>
          </w:tcPr>
          <w:p w:rsidR="00180C91" w:rsidRPr="006B34AF" w:rsidRDefault="00180C91" w:rsidP="00F00909">
            <w:pPr>
              <w:rPr>
                <w:rFonts w:cs="Arial"/>
                <w:sz w:val="18"/>
                <w:szCs w:val="18"/>
                <w:lang w:val="fr-BE"/>
              </w:rPr>
            </w:pPr>
            <w:r w:rsidRPr="006B34AF">
              <w:rPr>
                <w:rFonts w:cs="Arial"/>
                <w:sz w:val="18"/>
                <w:szCs w:val="18"/>
                <w:lang w:val="fr-BE"/>
              </w:rPr>
              <w:t>Conservation des enregistrements des revues</w:t>
            </w:r>
          </w:p>
        </w:tc>
        <w:tc>
          <w:tcPr>
            <w:tcW w:w="3685" w:type="dxa"/>
          </w:tcPr>
          <w:p w:rsidR="00180C91" w:rsidRPr="006B34AF" w:rsidRDefault="00180C91" w:rsidP="00F00909">
            <w:pPr>
              <w:jc w:val="center"/>
              <w:rPr>
                <w:rFonts w:cs="Arial"/>
                <w:sz w:val="18"/>
                <w:szCs w:val="18"/>
                <w:lang w:val="fr-BE" w:eastAsia="nl-NL"/>
              </w:rPr>
            </w:pPr>
          </w:p>
        </w:tc>
        <w:tc>
          <w:tcPr>
            <w:tcW w:w="3402" w:type="dxa"/>
          </w:tcPr>
          <w:p w:rsidR="00180C91" w:rsidRPr="006B34AF" w:rsidRDefault="00180C91" w:rsidP="00F00909">
            <w:pPr>
              <w:jc w:val="center"/>
              <w:rPr>
                <w:rFonts w:cs="Arial"/>
                <w:sz w:val="18"/>
                <w:szCs w:val="18"/>
                <w:lang w:val="fr-BE" w:eastAsia="nl-NL"/>
              </w:rPr>
            </w:pPr>
          </w:p>
        </w:tc>
      </w:tr>
    </w:tbl>
    <w:p w:rsidR="005F4AD9" w:rsidRPr="006B34AF" w:rsidRDefault="005F4AD9" w:rsidP="005F4AD9">
      <w:pPr>
        <w:pStyle w:val="PlatzhalterA09"/>
      </w:pPr>
    </w:p>
    <w:p w:rsidR="005F4AD9" w:rsidRPr="006B34AF" w:rsidRDefault="005F4AD9" w:rsidP="005F4AD9">
      <w:pPr>
        <w:pStyle w:val="Titre2"/>
      </w:pPr>
      <w:bookmarkStart w:id="20" w:name="_Toc526868285"/>
      <w:r w:rsidRPr="006B34AF">
        <w:t>Sélection, vérification et validation des méthodes</w:t>
      </w:r>
      <w:bookmarkEnd w:id="20"/>
    </w:p>
    <w:p w:rsidR="00F00909" w:rsidRPr="006B34AF" w:rsidRDefault="00F00909" w:rsidP="00F00909">
      <w:r w:rsidRPr="006B34AF">
        <w:t>7.2.1 Sélection et vérification des méthodes</w:t>
      </w:r>
    </w:p>
    <w:p w:rsidR="00F00909" w:rsidRPr="006B34AF" w:rsidRDefault="00F00909" w:rsidP="00F00909"/>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63"/>
        <w:gridCol w:w="6738"/>
        <w:gridCol w:w="3685"/>
        <w:gridCol w:w="3402"/>
      </w:tblGrid>
      <w:tr w:rsidR="00180C91" w:rsidRPr="006B34AF" w:rsidTr="00F00909">
        <w:tc>
          <w:tcPr>
            <w:tcW w:w="1163" w:type="dxa"/>
          </w:tcPr>
          <w:p w:rsidR="00180C91" w:rsidRPr="006B34AF" w:rsidRDefault="00180C91" w:rsidP="000A3287">
            <w:pPr>
              <w:pStyle w:val="ListParagraph1"/>
              <w:ind w:left="0"/>
              <w:jc w:val="center"/>
              <w:rPr>
                <w:rFonts w:cs="Arial"/>
                <w:b/>
                <w:sz w:val="18"/>
                <w:szCs w:val="18"/>
                <w:lang w:val="fr-BE"/>
              </w:rPr>
            </w:pPr>
            <w:bookmarkStart w:id="21" w:name="_Toc500427297"/>
            <w:r w:rsidRPr="006B34AF">
              <w:rPr>
                <w:rFonts w:cs="Arial"/>
                <w:b/>
                <w:sz w:val="18"/>
                <w:szCs w:val="18"/>
                <w:lang w:val="fr-BE"/>
              </w:rPr>
              <w:t>Clause</w:t>
            </w:r>
          </w:p>
        </w:tc>
        <w:tc>
          <w:tcPr>
            <w:tcW w:w="6738"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F00909">
        <w:tc>
          <w:tcPr>
            <w:tcW w:w="1163" w:type="dxa"/>
          </w:tcPr>
          <w:p w:rsidR="00180C91" w:rsidRPr="006B34AF" w:rsidRDefault="00180C91" w:rsidP="000A3287">
            <w:pPr>
              <w:jc w:val="center"/>
              <w:rPr>
                <w:rFonts w:cs="Arial"/>
                <w:sz w:val="18"/>
                <w:szCs w:val="18"/>
                <w:lang w:val="fr-BE"/>
              </w:rPr>
            </w:pPr>
            <w:r w:rsidRPr="006B34AF">
              <w:rPr>
                <w:rFonts w:cs="Arial"/>
                <w:sz w:val="18"/>
                <w:szCs w:val="18"/>
                <w:lang w:val="fr-BE"/>
              </w:rPr>
              <w:t>7.2.1.1</w:t>
            </w:r>
          </w:p>
        </w:tc>
        <w:tc>
          <w:tcPr>
            <w:tcW w:w="6738" w:type="dxa"/>
          </w:tcPr>
          <w:p w:rsidR="00180C91" w:rsidRPr="006B34AF" w:rsidRDefault="00180C91" w:rsidP="000A3287">
            <w:pPr>
              <w:autoSpaceDE w:val="0"/>
              <w:autoSpaceDN w:val="0"/>
              <w:adjustRightInd w:val="0"/>
              <w:rPr>
                <w:rFonts w:cs="Arial"/>
                <w:sz w:val="18"/>
                <w:szCs w:val="18"/>
                <w:lang w:val="fr-BE"/>
              </w:rPr>
            </w:pPr>
            <w:r w:rsidRPr="006B34AF">
              <w:rPr>
                <w:rFonts w:cs="Arial"/>
                <w:sz w:val="18"/>
                <w:szCs w:val="18"/>
                <w:lang w:val="fr-BE"/>
              </w:rPr>
              <w:t>Adéquation des méthodes et procédures pour les activités, mesure de l’incertitude de mesure et techniques statistiques utilisées pour l’analyse de données.</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00909">
        <w:tc>
          <w:tcPr>
            <w:tcW w:w="1163" w:type="dxa"/>
          </w:tcPr>
          <w:p w:rsidR="00180C91" w:rsidRPr="006B34AF" w:rsidRDefault="00180C91" w:rsidP="000A3287">
            <w:pPr>
              <w:jc w:val="center"/>
              <w:rPr>
                <w:rFonts w:cs="Arial"/>
                <w:sz w:val="18"/>
                <w:szCs w:val="18"/>
                <w:lang w:val="fr-BE"/>
              </w:rPr>
            </w:pPr>
            <w:r w:rsidRPr="006B34AF">
              <w:rPr>
                <w:rFonts w:cs="Arial"/>
                <w:sz w:val="18"/>
                <w:szCs w:val="18"/>
                <w:lang w:val="fr-BE"/>
              </w:rPr>
              <w:t>7.2.1.2</w:t>
            </w:r>
          </w:p>
        </w:tc>
        <w:tc>
          <w:tcPr>
            <w:tcW w:w="6738" w:type="dxa"/>
          </w:tcPr>
          <w:p w:rsidR="00180C91" w:rsidRPr="006B34AF" w:rsidRDefault="00180C91" w:rsidP="000A3287">
            <w:pPr>
              <w:rPr>
                <w:rFonts w:cs="Arial"/>
                <w:sz w:val="18"/>
                <w:szCs w:val="18"/>
                <w:lang w:val="fr-BE"/>
              </w:rPr>
            </w:pPr>
            <w:r w:rsidRPr="006B34AF">
              <w:rPr>
                <w:rFonts w:cs="Arial"/>
                <w:sz w:val="18"/>
                <w:szCs w:val="18"/>
                <w:lang w:val="fr-BE"/>
              </w:rPr>
              <w:t>Gestion des méthodes, procédures et documents associés et mise à disposition du personnel</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00909">
        <w:tc>
          <w:tcPr>
            <w:tcW w:w="1163" w:type="dxa"/>
          </w:tcPr>
          <w:p w:rsidR="00180C91" w:rsidRPr="006B34AF" w:rsidRDefault="00180C91" w:rsidP="000A3287">
            <w:pPr>
              <w:jc w:val="center"/>
              <w:rPr>
                <w:rFonts w:cs="Arial"/>
                <w:sz w:val="18"/>
                <w:szCs w:val="18"/>
                <w:lang w:val="fr-BE"/>
              </w:rPr>
            </w:pPr>
            <w:r w:rsidRPr="006B34AF">
              <w:rPr>
                <w:rFonts w:cs="Arial"/>
                <w:sz w:val="18"/>
                <w:szCs w:val="18"/>
                <w:lang w:val="fr-BE"/>
              </w:rPr>
              <w:t>7.2.1.3</w:t>
            </w:r>
          </w:p>
        </w:tc>
        <w:tc>
          <w:tcPr>
            <w:tcW w:w="6738" w:type="dxa"/>
          </w:tcPr>
          <w:p w:rsidR="00180C91" w:rsidRPr="006B34AF" w:rsidRDefault="00180C91" w:rsidP="000A3287">
            <w:pPr>
              <w:rPr>
                <w:rFonts w:cs="Arial"/>
                <w:sz w:val="18"/>
                <w:szCs w:val="18"/>
                <w:lang w:val="fr-BE"/>
              </w:rPr>
            </w:pPr>
            <w:r w:rsidRPr="006B34AF">
              <w:rPr>
                <w:rFonts w:cs="Arial"/>
                <w:sz w:val="18"/>
                <w:szCs w:val="18"/>
                <w:lang w:val="fr-BE"/>
              </w:rPr>
              <w:t>Utilisation de la dernière version valide d’une méthode</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00909">
        <w:tc>
          <w:tcPr>
            <w:tcW w:w="1163" w:type="dxa"/>
          </w:tcPr>
          <w:p w:rsidR="00180C91" w:rsidRPr="006B34AF" w:rsidRDefault="00180C91" w:rsidP="000A3287">
            <w:pPr>
              <w:jc w:val="center"/>
              <w:rPr>
                <w:rFonts w:cs="Arial"/>
                <w:sz w:val="18"/>
                <w:szCs w:val="18"/>
                <w:lang w:val="fr-BE"/>
              </w:rPr>
            </w:pPr>
            <w:r w:rsidRPr="006B34AF">
              <w:rPr>
                <w:rFonts w:cs="Arial"/>
                <w:sz w:val="18"/>
                <w:szCs w:val="18"/>
                <w:lang w:val="fr-BE"/>
              </w:rPr>
              <w:t>7.2.1.4</w:t>
            </w:r>
          </w:p>
        </w:tc>
        <w:tc>
          <w:tcPr>
            <w:tcW w:w="6738" w:type="dxa"/>
          </w:tcPr>
          <w:p w:rsidR="00180C91" w:rsidRPr="006B34AF" w:rsidRDefault="00180C91" w:rsidP="000A3287">
            <w:pPr>
              <w:rPr>
                <w:rFonts w:cs="Arial"/>
                <w:sz w:val="18"/>
                <w:szCs w:val="18"/>
                <w:lang w:val="fr-BE"/>
              </w:rPr>
            </w:pPr>
            <w:r w:rsidRPr="006B34AF">
              <w:rPr>
                <w:rFonts w:cs="Arial"/>
                <w:sz w:val="18"/>
                <w:szCs w:val="18"/>
                <w:lang w:val="fr-BE"/>
              </w:rPr>
              <w:t>Sélection de méthodes par le laboratoire  et information du client</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00909">
        <w:tc>
          <w:tcPr>
            <w:tcW w:w="1163" w:type="dxa"/>
          </w:tcPr>
          <w:p w:rsidR="00180C91" w:rsidRPr="006B34AF" w:rsidRDefault="00180C91" w:rsidP="000A3287">
            <w:pPr>
              <w:jc w:val="center"/>
              <w:rPr>
                <w:rFonts w:cs="Arial"/>
                <w:b/>
                <w:sz w:val="18"/>
                <w:szCs w:val="18"/>
                <w:lang w:val="fr-BE"/>
              </w:rPr>
            </w:pPr>
            <w:r w:rsidRPr="006B34AF">
              <w:rPr>
                <w:rFonts w:cs="Arial"/>
                <w:b/>
                <w:sz w:val="18"/>
                <w:szCs w:val="18"/>
                <w:lang w:val="fr-BE"/>
              </w:rPr>
              <w:t>7.2.1.5</w:t>
            </w:r>
          </w:p>
        </w:tc>
        <w:tc>
          <w:tcPr>
            <w:tcW w:w="6738" w:type="dxa"/>
          </w:tcPr>
          <w:p w:rsidR="00180C91" w:rsidRPr="006B34AF" w:rsidRDefault="00180C91" w:rsidP="000A3287">
            <w:pPr>
              <w:rPr>
                <w:rFonts w:cs="Arial"/>
                <w:sz w:val="18"/>
                <w:szCs w:val="18"/>
                <w:lang w:val="fr-BE"/>
              </w:rPr>
            </w:pPr>
            <w:r w:rsidRPr="006B34AF">
              <w:rPr>
                <w:rFonts w:cs="Arial"/>
                <w:sz w:val="18"/>
                <w:szCs w:val="18"/>
                <w:lang w:val="fr-BE"/>
              </w:rPr>
              <w:t>Vérification de l’application de la méthode et conservation des enregistrements</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00909">
        <w:tc>
          <w:tcPr>
            <w:tcW w:w="1163" w:type="dxa"/>
          </w:tcPr>
          <w:p w:rsidR="00180C91" w:rsidRPr="006B34AF" w:rsidRDefault="00180C91" w:rsidP="000A3287">
            <w:pPr>
              <w:jc w:val="center"/>
              <w:rPr>
                <w:rFonts w:cs="Arial"/>
                <w:sz w:val="18"/>
                <w:szCs w:val="18"/>
                <w:lang w:val="fr-BE"/>
              </w:rPr>
            </w:pPr>
            <w:r w:rsidRPr="006B34AF">
              <w:rPr>
                <w:rFonts w:cs="Arial"/>
                <w:sz w:val="18"/>
                <w:szCs w:val="18"/>
                <w:lang w:val="fr-BE"/>
              </w:rPr>
              <w:t>7.2.1.6</w:t>
            </w:r>
          </w:p>
        </w:tc>
        <w:tc>
          <w:tcPr>
            <w:tcW w:w="6738" w:type="dxa"/>
          </w:tcPr>
          <w:p w:rsidR="00180C91" w:rsidRPr="006B34AF" w:rsidRDefault="00180C91" w:rsidP="000A3287">
            <w:pPr>
              <w:rPr>
                <w:rFonts w:cs="Arial"/>
                <w:sz w:val="18"/>
                <w:szCs w:val="18"/>
                <w:lang w:val="fr-BE"/>
              </w:rPr>
            </w:pPr>
            <w:r w:rsidRPr="006B34AF">
              <w:rPr>
                <w:rFonts w:cs="Arial"/>
                <w:sz w:val="18"/>
                <w:szCs w:val="18"/>
                <w:lang w:val="fr-BE"/>
              </w:rPr>
              <w:t>Planification du développement de la méthode par du personnel autorisé</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00909">
        <w:tc>
          <w:tcPr>
            <w:tcW w:w="1163" w:type="dxa"/>
          </w:tcPr>
          <w:p w:rsidR="00180C91" w:rsidRPr="006B34AF" w:rsidRDefault="00180C91" w:rsidP="000A3287">
            <w:pPr>
              <w:jc w:val="center"/>
              <w:rPr>
                <w:rFonts w:cs="Arial"/>
                <w:sz w:val="18"/>
                <w:szCs w:val="18"/>
                <w:lang w:val="fr-BE"/>
              </w:rPr>
            </w:pPr>
            <w:r w:rsidRPr="006B34AF">
              <w:rPr>
                <w:rFonts w:cs="Arial"/>
                <w:sz w:val="18"/>
                <w:szCs w:val="18"/>
                <w:lang w:val="fr-BE"/>
              </w:rPr>
              <w:t>7.2.1.7</w:t>
            </w:r>
          </w:p>
        </w:tc>
        <w:tc>
          <w:tcPr>
            <w:tcW w:w="6738" w:type="dxa"/>
          </w:tcPr>
          <w:p w:rsidR="00180C91" w:rsidRPr="006B34AF" w:rsidRDefault="00180C91" w:rsidP="000A3287">
            <w:pPr>
              <w:autoSpaceDE w:val="0"/>
              <w:autoSpaceDN w:val="0"/>
              <w:adjustRightInd w:val="0"/>
              <w:rPr>
                <w:rFonts w:cs="Arial"/>
                <w:sz w:val="18"/>
                <w:szCs w:val="18"/>
                <w:lang w:val="fr-BE"/>
              </w:rPr>
            </w:pPr>
            <w:r w:rsidRPr="006B34AF">
              <w:rPr>
                <w:rFonts w:cs="Arial"/>
                <w:sz w:val="18"/>
                <w:szCs w:val="18"/>
                <w:lang w:val="fr-BE"/>
              </w:rPr>
              <w:t xml:space="preserve">Gestion et documentation  des écarts à la méthode, justification </w:t>
            </w:r>
            <w:proofErr w:type="gramStart"/>
            <w:r w:rsidRPr="006B34AF">
              <w:rPr>
                <w:rFonts w:cs="Arial"/>
                <w:sz w:val="18"/>
                <w:szCs w:val="18"/>
                <w:lang w:val="fr-BE"/>
              </w:rPr>
              <w:t xml:space="preserve">technique </w:t>
            </w:r>
            <w:r w:rsidRPr="006B34AF">
              <w:rPr>
                <w:rFonts w:cs="Arial"/>
                <w:sz w:val="18"/>
                <w:szCs w:val="18"/>
                <w:lang w:val="fr-BE"/>
              </w:rPr>
              <w:lastRenderedPageBreak/>
              <w:t>,</w:t>
            </w:r>
            <w:proofErr w:type="gramEnd"/>
            <w:r w:rsidRPr="006B34AF">
              <w:rPr>
                <w:rFonts w:cs="Arial"/>
                <w:sz w:val="18"/>
                <w:szCs w:val="18"/>
                <w:lang w:val="fr-BE"/>
              </w:rPr>
              <w:t xml:space="preserve">   acceptation par le client</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bl>
    <w:p w:rsidR="005F4AD9" w:rsidRPr="006B34AF" w:rsidRDefault="005F4AD9" w:rsidP="005F4AD9">
      <w:pPr>
        <w:pStyle w:val="PlatzhalterA09"/>
      </w:pPr>
    </w:p>
    <w:p w:rsidR="00F00909" w:rsidRPr="006B34AF" w:rsidRDefault="00F00909" w:rsidP="0055217A">
      <w:pPr>
        <w:rPr>
          <w:lang w:eastAsia="de-CH"/>
        </w:rPr>
      </w:pPr>
      <w:r w:rsidRPr="006B34AF">
        <w:rPr>
          <w:lang w:eastAsia="de-CH"/>
        </w:rPr>
        <w:t>7.2.2</w:t>
      </w:r>
      <w:r w:rsidRPr="006B34AF">
        <w:rPr>
          <w:lang w:eastAsia="de-CH"/>
        </w:rPr>
        <w:tab/>
        <w:t xml:space="preserve">Validation des méthodes </w:t>
      </w:r>
    </w:p>
    <w:p w:rsidR="00F00909" w:rsidRPr="006B34AF" w:rsidRDefault="00F00909" w:rsidP="00F00909">
      <w:pPr>
        <w:rPr>
          <w:lang w:eastAsia="de-CH"/>
        </w:rPr>
      </w:pPr>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63"/>
        <w:gridCol w:w="6738"/>
        <w:gridCol w:w="3685"/>
        <w:gridCol w:w="3402"/>
      </w:tblGrid>
      <w:tr w:rsidR="00180C91" w:rsidRPr="006B34AF" w:rsidTr="00F00909">
        <w:tc>
          <w:tcPr>
            <w:tcW w:w="1163"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Clause</w:t>
            </w:r>
          </w:p>
        </w:tc>
        <w:tc>
          <w:tcPr>
            <w:tcW w:w="6738"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F00909">
        <w:tc>
          <w:tcPr>
            <w:tcW w:w="1163" w:type="dxa"/>
          </w:tcPr>
          <w:p w:rsidR="00180C91" w:rsidRPr="006B34AF" w:rsidRDefault="00180C91" w:rsidP="000A3287">
            <w:pPr>
              <w:jc w:val="center"/>
              <w:rPr>
                <w:rFonts w:cs="Arial"/>
                <w:b/>
                <w:sz w:val="18"/>
                <w:szCs w:val="18"/>
                <w:lang w:val="fr-BE"/>
              </w:rPr>
            </w:pPr>
            <w:r w:rsidRPr="006B34AF">
              <w:rPr>
                <w:rFonts w:cs="Arial"/>
                <w:b/>
                <w:sz w:val="18"/>
                <w:szCs w:val="18"/>
                <w:lang w:val="fr-BE"/>
              </w:rPr>
              <w:t>7.2.2.1</w:t>
            </w:r>
          </w:p>
          <w:p w:rsidR="00180C91" w:rsidRPr="006B34AF" w:rsidRDefault="00180C91" w:rsidP="000A3287">
            <w:pPr>
              <w:jc w:val="center"/>
              <w:rPr>
                <w:rFonts w:cs="Arial"/>
                <w:b/>
                <w:sz w:val="18"/>
                <w:szCs w:val="18"/>
                <w:lang w:val="fr-BE"/>
              </w:rPr>
            </w:pPr>
            <w:r w:rsidRPr="006B34AF">
              <w:rPr>
                <w:rFonts w:cs="Arial"/>
                <w:b/>
                <w:sz w:val="18"/>
                <w:szCs w:val="18"/>
                <w:lang w:val="fr-BE"/>
              </w:rPr>
              <w:t>a-f</w:t>
            </w:r>
          </w:p>
        </w:tc>
        <w:tc>
          <w:tcPr>
            <w:tcW w:w="6738" w:type="dxa"/>
          </w:tcPr>
          <w:p w:rsidR="00180C91" w:rsidRPr="006B34AF" w:rsidRDefault="00180C91" w:rsidP="000A3287">
            <w:pPr>
              <w:autoSpaceDE w:val="0"/>
              <w:autoSpaceDN w:val="0"/>
              <w:adjustRightInd w:val="0"/>
              <w:rPr>
                <w:rFonts w:cs="Arial"/>
                <w:sz w:val="18"/>
                <w:szCs w:val="18"/>
                <w:lang w:val="fr-BE"/>
              </w:rPr>
            </w:pPr>
            <w:r w:rsidRPr="006B34AF">
              <w:rPr>
                <w:rFonts w:cs="Arial"/>
                <w:sz w:val="18"/>
                <w:szCs w:val="18"/>
                <w:lang w:val="fr-BE"/>
              </w:rPr>
              <w:t>Validation des méthodes non normalisées, méthodes développées par le laboratoire et méthodes normalisées employées en dehors de leur domaine d’application prévu, ou autrement modifiées.</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00909">
        <w:tc>
          <w:tcPr>
            <w:tcW w:w="1163" w:type="dxa"/>
          </w:tcPr>
          <w:p w:rsidR="00180C91" w:rsidRPr="006B34AF" w:rsidRDefault="00180C91" w:rsidP="000A3287">
            <w:pPr>
              <w:jc w:val="center"/>
              <w:rPr>
                <w:rFonts w:cs="Arial"/>
                <w:sz w:val="18"/>
                <w:szCs w:val="18"/>
                <w:lang w:val="fr-BE"/>
              </w:rPr>
            </w:pPr>
            <w:r w:rsidRPr="006B34AF">
              <w:rPr>
                <w:rFonts w:cs="Arial"/>
                <w:sz w:val="18"/>
                <w:szCs w:val="18"/>
                <w:lang w:val="fr-BE"/>
              </w:rPr>
              <w:t>7.2.2.2</w:t>
            </w:r>
          </w:p>
        </w:tc>
        <w:tc>
          <w:tcPr>
            <w:tcW w:w="6738" w:type="dxa"/>
          </w:tcPr>
          <w:p w:rsidR="00180C91" w:rsidRPr="006B34AF" w:rsidRDefault="00180C91" w:rsidP="000A3287">
            <w:pPr>
              <w:autoSpaceDE w:val="0"/>
              <w:autoSpaceDN w:val="0"/>
              <w:adjustRightInd w:val="0"/>
              <w:rPr>
                <w:rFonts w:cs="Arial"/>
                <w:sz w:val="18"/>
                <w:szCs w:val="18"/>
                <w:lang w:val="fr-BE"/>
              </w:rPr>
            </w:pPr>
            <w:r w:rsidRPr="006B34AF">
              <w:rPr>
                <w:rFonts w:cs="Arial"/>
                <w:sz w:val="18"/>
                <w:szCs w:val="18"/>
                <w:lang w:val="fr-BE"/>
              </w:rPr>
              <w:t xml:space="preserve">Détermination des  incidences des modifications d’une méthode validée et  nouvelle validation si les modifications affectent la validation d’origine. </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00909">
        <w:tc>
          <w:tcPr>
            <w:tcW w:w="1163" w:type="dxa"/>
          </w:tcPr>
          <w:p w:rsidR="00180C91" w:rsidRPr="006B34AF" w:rsidRDefault="00180C91" w:rsidP="000A3287">
            <w:pPr>
              <w:jc w:val="center"/>
              <w:rPr>
                <w:rFonts w:cs="Arial"/>
                <w:sz w:val="18"/>
                <w:szCs w:val="18"/>
                <w:lang w:val="fr-BE"/>
              </w:rPr>
            </w:pPr>
            <w:r w:rsidRPr="006B34AF">
              <w:rPr>
                <w:rFonts w:cs="Arial"/>
                <w:sz w:val="18"/>
                <w:szCs w:val="18"/>
                <w:lang w:val="fr-BE"/>
              </w:rPr>
              <w:t>7.2.2.3</w:t>
            </w:r>
          </w:p>
        </w:tc>
        <w:tc>
          <w:tcPr>
            <w:tcW w:w="6738" w:type="dxa"/>
          </w:tcPr>
          <w:p w:rsidR="00180C91" w:rsidRPr="006B34AF" w:rsidRDefault="00180C91" w:rsidP="000A3287">
            <w:pPr>
              <w:rPr>
                <w:rFonts w:cs="Arial"/>
                <w:sz w:val="18"/>
                <w:szCs w:val="18"/>
                <w:lang w:val="fr-BE"/>
              </w:rPr>
            </w:pPr>
            <w:r w:rsidRPr="006B34AF">
              <w:rPr>
                <w:rFonts w:cs="Arial"/>
                <w:sz w:val="18"/>
                <w:szCs w:val="18"/>
                <w:lang w:val="fr-BE"/>
              </w:rPr>
              <w:t>Caractéristiques de performance des méthodes validées</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00909">
        <w:tc>
          <w:tcPr>
            <w:tcW w:w="1163" w:type="dxa"/>
          </w:tcPr>
          <w:p w:rsidR="00180C91" w:rsidRPr="006B34AF" w:rsidRDefault="00180C91" w:rsidP="000A3287">
            <w:pPr>
              <w:jc w:val="center"/>
              <w:rPr>
                <w:rFonts w:cs="Arial"/>
                <w:sz w:val="18"/>
                <w:szCs w:val="18"/>
                <w:lang w:val="fr-BE"/>
              </w:rPr>
            </w:pPr>
            <w:r w:rsidRPr="006B34AF">
              <w:rPr>
                <w:rFonts w:cs="Arial"/>
                <w:b/>
                <w:sz w:val="18"/>
                <w:szCs w:val="18"/>
                <w:lang w:val="fr-BE"/>
              </w:rPr>
              <w:t>7.2.2.4</w:t>
            </w:r>
            <w:r w:rsidRPr="006B34AF">
              <w:rPr>
                <w:rFonts w:cs="Arial"/>
                <w:sz w:val="18"/>
                <w:szCs w:val="18"/>
                <w:lang w:val="fr-BE"/>
              </w:rPr>
              <w:t xml:space="preserve"> </w:t>
            </w:r>
          </w:p>
          <w:p w:rsidR="00180C91" w:rsidRPr="006B34AF" w:rsidRDefault="00180C91" w:rsidP="000A3287">
            <w:pPr>
              <w:jc w:val="center"/>
              <w:rPr>
                <w:rFonts w:cs="Arial"/>
                <w:sz w:val="18"/>
                <w:szCs w:val="18"/>
                <w:lang w:val="fr-BE"/>
              </w:rPr>
            </w:pPr>
            <w:r w:rsidRPr="006B34AF">
              <w:rPr>
                <w:rFonts w:cs="Arial"/>
                <w:sz w:val="18"/>
                <w:szCs w:val="18"/>
                <w:lang w:val="fr-BE"/>
              </w:rPr>
              <w:t>a-e</w:t>
            </w:r>
          </w:p>
        </w:tc>
        <w:tc>
          <w:tcPr>
            <w:tcW w:w="6738" w:type="dxa"/>
          </w:tcPr>
          <w:p w:rsidR="00180C91" w:rsidRPr="006B34AF" w:rsidRDefault="00180C91" w:rsidP="000A3287">
            <w:pPr>
              <w:rPr>
                <w:rFonts w:cs="Arial"/>
                <w:sz w:val="18"/>
                <w:szCs w:val="18"/>
                <w:lang w:val="fr-BE"/>
              </w:rPr>
            </w:pPr>
            <w:r w:rsidRPr="006B34AF">
              <w:rPr>
                <w:rFonts w:cs="Arial"/>
                <w:sz w:val="18"/>
                <w:szCs w:val="18"/>
                <w:lang w:val="fr-BE"/>
              </w:rPr>
              <w:t>Conservation des enregistrements des validations</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bl>
    <w:p w:rsidR="005C69D5" w:rsidRPr="006B34AF" w:rsidRDefault="005C69D5" w:rsidP="005C69D5">
      <w:pPr>
        <w:rPr>
          <w:lang w:eastAsia="de-CH"/>
        </w:rPr>
      </w:pPr>
    </w:p>
    <w:p w:rsidR="005F4AD9" w:rsidRPr="0055217A" w:rsidRDefault="005F4AD9" w:rsidP="005F4AD9">
      <w:pPr>
        <w:pStyle w:val="Titre2"/>
      </w:pPr>
      <w:bookmarkStart w:id="22" w:name="_Toc526868286"/>
      <w:bookmarkEnd w:id="21"/>
      <w:r w:rsidRPr="0055217A">
        <w:t>Échantillonnage</w:t>
      </w:r>
      <w:bookmarkEnd w:id="22"/>
      <w:r w:rsidR="00F00909" w:rsidRPr="0055217A">
        <w:t xml:space="preserve"> </w:t>
      </w:r>
      <w:bookmarkStart w:id="23" w:name="_GoBack"/>
      <w:bookmarkEnd w:id="23"/>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63"/>
        <w:gridCol w:w="6738"/>
        <w:gridCol w:w="3685"/>
        <w:gridCol w:w="3402"/>
      </w:tblGrid>
      <w:tr w:rsidR="00180C91" w:rsidRPr="006B34AF" w:rsidTr="00F00909">
        <w:tc>
          <w:tcPr>
            <w:tcW w:w="1163" w:type="dxa"/>
          </w:tcPr>
          <w:p w:rsidR="00180C91" w:rsidRPr="006B34AF" w:rsidRDefault="00180C91" w:rsidP="000A3287">
            <w:pPr>
              <w:pStyle w:val="ListParagraph1"/>
              <w:ind w:left="0"/>
              <w:jc w:val="center"/>
              <w:rPr>
                <w:rFonts w:cs="Arial"/>
                <w:b/>
                <w:sz w:val="18"/>
                <w:szCs w:val="18"/>
                <w:lang w:val="fr-BE"/>
              </w:rPr>
            </w:pPr>
            <w:bookmarkStart w:id="24" w:name="_Toc500427298"/>
            <w:r w:rsidRPr="006B34AF">
              <w:rPr>
                <w:rFonts w:cs="Arial"/>
                <w:b/>
                <w:sz w:val="18"/>
                <w:szCs w:val="18"/>
                <w:lang w:val="fr-BE"/>
              </w:rPr>
              <w:t>Clause</w:t>
            </w:r>
          </w:p>
        </w:tc>
        <w:tc>
          <w:tcPr>
            <w:tcW w:w="6738"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F00909">
        <w:tc>
          <w:tcPr>
            <w:tcW w:w="1163" w:type="dxa"/>
          </w:tcPr>
          <w:p w:rsidR="00180C91" w:rsidRPr="006B34AF" w:rsidRDefault="00180C91" w:rsidP="000A3287">
            <w:pPr>
              <w:jc w:val="center"/>
              <w:rPr>
                <w:rFonts w:cs="Arial"/>
                <w:b/>
                <w:sz w:val="18"/>
                <w:szCs w:val="18"/>
                <w:lang w:val="fr-BE"/>
              </w:rPr>
            </w:pPr>
            <w:r w:rsidRPr="006B34AF">
              <w:rPr>
                <w:rFonts w:cs="Arial"/>
                <w:b/>
                <w:sz w:val="18"/>
                <w:szCs w:val="18"/>
                <w:lang w:val="fr-BE"/>
              </w:rPr>
              <w:t>7.3.1 – 7.3.2</w:t>
            </w:r>
          </w:p>
        </w:tc>
        <w:tc>
          <w:tcPr>
            <w:tcW w:w="6738" w:type="dxa"/>
          </w:tcPr>
          <w:p w:rsidR="00180C91" w:rsidRPr="006B34AF" w:rsidRDefault="00180C91" w:rsidP="000A3287">
            <w:pPr>
              <w:rPr>
                <w:rFonts w:cs="Arial"/>
                <w:sz w:val="18"/>
                <w:szCs w:val="18"/>
                <w:lang w:val="fr-BE"/>
              </w:rPr>
            </w:pPr>
            <w:r w:rsidRPr="006B34AF">
              <w:rPr>
                <w:rFonts w:cs="Arial"/>
                <w:sz w:val="18"/>
                <w:szCs w:val="18"/>
                <w:lang w:val="fr-BE"/>
              </w:rPr>
              <w:t>Plan et  méthode d’échantillonnage</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00909">
        <w:tc>
          <w:tcPr>
            <w:tcW w:w="1163" w:type="dxa"/>
          </w:tcPr>
          <w:p w:rsidR="00180C91" w:rsidRPr="006B34AF" w:rsidRDefault="00180C91" w:rsidP="000A3287">
            <w:pPr>
              <w:jc w:val="center"/>
              <w:rPr>
                <w:rFonts w:cs="Arial"/>
                <w:b/>
                <w:sz w:val="18"/>
                <w:szCs w:val="18"/>
                <w:lang w:val="fr-BE"/>
              </w:rPr>
            </w:pPr>
            <w:r w:rsidRPr="006B34AF">
              <w:rPr>
                <w:rFonts w:cs="Arial"/>
                <w:b/>
                <w:sz w:val="18"/>
                <w:szCs w:val="18"/>
                <w:lang w:val="fr-BE"/>
              </w:rPr>
              <w:t>7.3.3</w:t>
            </w:r>
          </w:p>
        </w:tc>
        <w:tc>
          <w:tcPr>
            <w:tcW w:w="6738" w:type="dxa"/>
          </w:tcPr>
          <w:p w:rsidR="00180C91" w:rsidRPr="006B34AF" w:rsidRDefault="00180C91" w:rsidP="000A3287">
            <w:pPr>
              <w:rPr>
                <w:rFonts w:cs="Arial"/>
                <w:sz w:val="18"/>
                <w:szCs w:val="18"/>
                <w:lang w:val="fr-BE"/>
              </w:rPr>
            </w:pPr>
            <w:r w:rsidRPr="006B34AF">
              <w:rPr>
                <w:rFonts w:cs="Arial"/>
                <w:sz w:val="18"/>
                <w:szCs w:val="18"/>
                <w:lang w:val="fr-BE"/>
              </w:rPr>
              <w:t>Conservation des enregistrements des données d’échantillonnage</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bl>
    <w:p w:rsidR="005F4AD9" w:rsidRPr="006B34AF" w:rsidRDefault="005F4AD9" w:rsidP="005F4AD9">
      <w:pPr>
        <w:pStyle w:val="PlatzhalterA09"/>
      </w:pPr>
    </w:p>
    <w:p w:rsidR="005F4AD9" w:rsidRPr="006B34AF" w:rsidRDefault="005F4AD9" w:rsidP="005F4AD9">
      <w:pPr>
        <w:pStyle w:val="Titre2"/>
      </w:pPr>
      <w:bookmarkStart w:id="25" w:name="_Toc526868287"/>
      <w:bookmarkEnd w:id="24"/>
      <w:r w:rsidRPr="006B34AF">
        <w:t>Manutention des objets d’essai ou d‘étalonnage</w:t>
      </w:r>
      <w:bookmarkEnd w:id="25"/>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63"/>
        <w:gridCol w:w="6738"/>
        <w:gridCol w:w="3685"/>
        <w:gridCol w:w="3402"/>
      </w:tblGrid>
      <w:tr w:rsidR="00180C91" w:rsidRPr="006B34AF" w:rsidTr="00F00909">
        <w:tc>
          <w:tcPr>
            <w:tcW w:w="1163" w:type="dxa"/>
          </w:tcPr>
          <w:p w:rsidR="00180C91" w:rsidRPr="006B34AF" w:rsidRDefault="00180C91" w:rsidP="000A3287">
            <w:pPr>
              <w:pStyle w:val="ListParagraph1"/>
              <w:ind w:left="0"/>
              <w:jc w:val="center"/>
              <w:rPr>
                <w:rFonts w:cs="Arial"/>
                <w:b/>
                <w:sz w:val="18"/>
                <w:szCs w:val="18"/>
                <w:lang w:val="fr-BE"/>
              </w:rPr>
            </w:pPr>
            <w:bookmarkStart w:id="26" w:name="_Toc500427299"/>
            <w:r w:rsidRPr="006B34AF">
              <w:rPr>
                <w:rFonts w:cs="Arial"/>
                <w:b/>
                <w:sz w:val="18"/>
                <w:szCs w:val="18"/>
                <w:lang w:val="fr-BE"/>
              </w:rPr>
              <w:t>Clause</w:t>
            </w:r>
          </w:p>
        </w:tc>
        <w:tc>
          <w:tcPr>
            <w:tcW w:w="6738"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F00909">
        <w:tc>
          <w:tcPr>
            <w:tcW w:w="1163" w:type="dxa"/>
          </w:tcPr>
          <w:p w:rsidR="00180C91" w:rsidRPr="006B34AF" w:rsidRDefault="00180C91" w:rsidP="000A3287">
            <w:pPr>
              <w:jc w:val="center"/>
              <w:rPr>
                <w:rFonts w:cs="Arial"/>
                <w:sz w:val="18"/>
                <w:szCs w:val="18"/>
                <w:lang w:val="fr-BE"/>
              </w:rPr>
            </w:pPr>
            <w:r w:rsidRPr="006B34AF">
              <w:rPr>
                <w:rFonts w:cs="Arial"/>
                <w:sz w:val="18"/>
                <w:szCs w:val="18"/>
                <w:lang w:val="fr-BE"/>
              </w:rPr>
              <w:lastRenderedPageBreak/>
              <w:t>7.4.1</w:t>
            </w:r>
          </w:p>
        </w:tc>
        <w:tc>
          <w:tcPr>
            <w:tcW w:w="6738" w:type="dxa"/>
          </w:tcPr>
          <w:p w:rsidR="00180C91" w:rsidRPr="006B34AF" w:rsidRDefault="00180C91" w:rsidP="000A3287">
            <w:pPr>
              <w:rPr>
                <w:rFonts w:cs="Arial"/>
                <w:sz w:val="18"/>
                <w:szCs w:val="18"/>
                <w:lang w:val="fr-BE"/>
              </w:rPr>
            </w:pPr>
            <w:r w:rsidRPr="006B34AF">
              <w:rPr>
                <w:rFonts w:cs="Arial"/>
                <w:sz w:val="18"/>
                <w:szCs w:val="18"/>
                <w:lang w:val="fr-BE"/>
              </w:rPr>
              <w:t>Procédure pour transport, réception, manutention, protection, stockage, conservation, élimination ou retour  d’objet d’essai et étalonnage.</w:t>
            </w:r>
          </w:p>
          <w:p w:rsidR="00180C91" w:rsidRPr="006B34AF" w:rsidRDefault="00180C91" w:rsidP="000A3287">
            <w:pPr>
              <w:rPr>
                <w:rFonts w:cs="Arial"/>
                <w:sz w:val="18"/>
                <w:szCs w:val="18"/>
                <w:lang w:val="fr-BE"/>
              </w:rPr>
            </w:pPr>
            <w:r w:rsidRPr="006B34AF">
              <w:rPr>
                <w:rFonts w:cs="Arial"/>
                <w:sz w:val="18"/>
                <w:szCs w:val="18"/>
                <w:lang w:val="fr-BE"/>
              </w:rPr>
              <w:t>Instruction de manutention et précaution pour éviter détérioration, contamination, perte ou endommagement de l’objet</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00909">
        <w:tc>
          <w:tcPr>
            <w:tcW w:w="1163" w:type="dxa"/>
          </w:tcPr>
          <w:p w:rsidR="00180C91" w:rsidRPr="006B34AF" w:rsidRDefault="00180C91" w:rsidP="000A3287">
            <w:pPr>
              <w:jc w:val="center"/>
              <w:rPr>
                <w:rFonts w:cs="Arial"/>
                <w:sz w:val="18"/>
                <w:szCs w:val="18"/>
                <w:lang w:val="fr-BE"/>
              </w:rPr>
            </w:pPr>
            <w:r w:rsidRPr="006B34AF">
              <w:rPr>
                <w:rFonts w:cs="Arial"/>
                <w:sz w:val="18"/>
                <w:szCs w:val="18"/>
                <w:lang w:val="fr-BE"/>
              </w:rPr>
              <w:t>7.4.2</w:t>
            </w:r>
          </w:p>
        </w:tc>
        <w:tc>
          <w:tcPr>
            <w:tcW w:w="6738" w:type="dxa"/>
          </w:tcPr>
          <w:p w:rsidR="00180C91" w:rsidRPr="006B34AF" w:rsidRDefault="00180C91" w:rsidP="000A3287">
            <w:pPr>
              <w:rPr>
                <w:rFonts w:cs="Arial"/>
                <w:sz w:val="18"/>
                <w:szCs w:val="18"/>
                <w:lang w:val="fr-BE"/>
              </w:rPr>
            </w:pPr>
            <w:r w:rsidRPr="006B34AF">
              <w:rPr>
                <w:rFonts w:cs="Arial"/>
                <w:sz w:val="18"/>
                <w:szCs w:val="18"/>
                <w:lang w:val="fr-BE"/>
              </w:rPr>
              <w:t xml:space="preserve">Système permettant l’identification non ambigüe des objets d’essai ou étalonnage </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00909">
        <w:tc>
          <w:tcPr>
            <w:tcW w:w="1163" w:type="dxa"/>
          </w:tcPr>
          <w:p w:rsidR="00180C91" w:rsidRPr="006B34AF" w:rsidRDefault="00180C91" w:rsidP="000A3287">
            <w:pPr>
              <w:jc w:val="center"/>
              <w:rPr>
                <w:rFonts w:cs="Arial"/>
                <w:sz w:val="18"/>
                <w:szCs w:val="18"/>
                <w:lang w:val="fr-BE"/>
              </w:rPr>
            </w:pPr>
            <w:r w:rsidRPr="006B34AF">
              <w:rPr>
                <w:rFonts w:cs="Arial"/>
                <w:sz w:val="18"/>
                <w:szCs w:val="18"/>
                <w:lang w:val="fr-BE"/>
              </w:rPr>
              <w:t>7.4.3</w:t>
            </w:r>
          </w:p>
        </w:tc>
        <w:tc>
          <w:tcPr>
            <w:tcW w:w="6738" w:type="dxa"/>
          </w:tcPr>
          <w:p w:rsidR="00180C91" w:rsidRPr="006B34AF" w:rsidRDefault="00180C91" w:rsidP="000A3287">
            <w:pPr>
              <w:rPr>
                <w:rFonts w:cs="Arial"/>
                <w:sz w:val="18"/>
                <w:szCs w:val="18"/>
                <w:lang w:val="fr-BE"/>
              </w:rPr>
            </w:pPr>
            <w:r w:rsidRPr="006B34AF">
              <w:rPr>
                <w:rFonts w:cs="Arial"/>
                <w:sz w:val="18"/>
                <w:szCs w:val="18"/>
                <w:lang w:val="fr-BE"/>
              </w:rPr>
              <w:t>Enregistrement des écarts et mention dans le rapport des résultats susceptible d’être affectés par cet écart.</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00909">
        <w:tc>
          <w:tcPr>
            <w:tcW w:w="1163" w:type="dxa"/>
          </w:tcPr>
          <w:p w:rsidR="00180C91" w:rsidRPr="006B34AF" w:rsidRDefault="00180C91" w:rsidP="000A3287">
            <w:pPr>
              <w:jc w:val="center"/>
              <w:rPr>
                <w:rFonts w:cs="Arial"/>
                <w:sz w:val="18"/>
                <w:szCs w:val="18"/>
                <w:lang w:val="fr-BE"/>
              </w:rPr>
            </w:pPr>
            <w:r w:rsidRPr="006B34AF">
              <w:rPr>
                <w:rFonts w:cs="Arial"/>
                <w:sz w:val="18"/>
                <w:szCs w:val="18"/>
                <w:lang w:val="fr-BE"/>
              </w:rPr>
              <w:t>7.4.4</w:t>
            </w:r>
          </w:p>
        </w:tc>
        <w:tc>
          <w:tcPr>
            <w:tcW w:w="6738" w:type="dxa"/>
          </w:tcPr>
          <w:p w:rsidR="00180C91" w:rsidRPr="006B34AF" w:rsidRDefault="00180C91" w:rsidP="000A3287">
            <w:pPr>
              <w:rPr>
                <w:rFonts w:cs="Arial"/>
                <w:sz w:val="18"/>
                <w:szCs w:val="18"/>
                <w:lang w:val="fr-BE"/>
              </w:rPr>
            </w:pPr>
            <w:r w:rsidRPr="006B34AF">
              <w:rPr>
                <w:rFonts w:cs="Arial"/>
                <w:sz w:val="18"/>
                <w:szCs w:val="18"/>
                <w:lang w:val="fr-BE"/>
              </w:rPr>
              <w:t>Maintien, suivi et enregistrements des conditions ambiantes</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bl>
    <w:p w:rsidR="005F4AD9" w:rsidRPr="006B34AF" w:rsidRDefault="005F4AD9" w:rsidP="005F4AD9">
      <w:pPr>
        <w:pStyle w:val="PlatzhalterA09"/>
      </w:pPr>
    </w:p>
    <w:p w:rsidR="005F4AD9" w:rsidRPr="006B34AF" w:rsidRDefault="005F4AD9" w:rsidP="005F4AD9">
      <w:pPr>
        <w:pStyle w:val="Titre2"/>
      </w:pPr>
      <w:bookmarkStart w:id="27" w:name="_Toc526868288"/>
      <w:bookmarkEnd w:id="26"/>
      <w:r w:rsidRPr="006B34AF">
        <w:t>Enregistrement techniques</w:t>
      </w:r>
      <w:bookmarkEnd w:id="27"/>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63"/>
        <w:gridCol w:w="6738"/>
        <w:gridCol w:w="3685"/>
        <w:gridCol w:w="3402"/>
      </w:tblGrid>
      <w:tr w:rsidR="00180C91" w:rsidRPr="006B34AF" w:rsidTr="00F00909">
        <w:tc>
          <w:tcPr>
            <w:tcW w:w="1163" w:type="dxa"/>
          </w:tcPr>
          <w:p w:rsidR="00180C91" w:rsidRPr="006B34AF" w:rsidRDefault="00180C91" w:rsidP="000A3287">
            <w:pPr>
              <w:pStyle w:val="ListParagraph1"/>
              <w:ind w:left="0"/>
              <w:jc w:val="center"/>
              <w:rPr>
                <w:rFonts w:cs="Arial"/>
                <w:b/>
                <w:sz w:val="18"/>
                <w:szCs w:val="18"/>
                <w:lang w:val="fr-BE"/>
              </w:rPr>
            </w:pPr>
            <w:bookmarkStart w:id="28" w:name="_Toc500427300"/>
            <w:r w:rsidRPr="006B34AF">
              <w:rPr>
                <w:rFonts w:cs="Arial"/>
                <w:b/>
                <w:sz w:val="18"/>
                <w:szCs w:val="18"/>
                <w:lang w:val="fr-BE"/>
              </w:rPr>
              <w:t>Clause</w:t>
            </w:r>
          </w:p>
        </w:tc>
        <w:tc>
          <w:tcPr>
            <w:tcW w:w="6738"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F00909">
        <w:tc>
          <w:tcPr>
            <w:tcW w:w="1163" w:type="dxa"/>
          </w:tcPr>
          <w:p w:rsidR="00180C91" w:rsidRPr="006B34AF" w:rsidRDefault="00180C91" w:rsidP="000A3287">
            <w:pPr>
              <w:jc w:val="center"/>
              <w:rPr>
                <w:rFonts w:cs="Arial"/>
                <w:sz w:val="18"/>
                <w:szCs w:val="18"/>
                <w:lang w:val="fr-BE"/>
              </w:rPr>
            </w:pPr>
            <w:r w:rsidRPr="006B34AF">
              <w:rPr>
                <w:rFonts w:cs="Arial"/>
                <w:sz w:val="18"/>
                <w:szCs w:val="18"/>
                <w:lang w:val="fr-BE"/>
              </w:rPr>
              <w:t>7.5.1</w:t>
            </w:r>
          </w:p>
        </w:tc>
        <w:tc>
          <w:tcPr>
            <w:tcW w:w="6738" w:type="dxa"/>
          </w:tcPr>
          <w:p w:rsidR="00180C91" w:rsidRPr="006B34AF" w:rsidRDefault="00180C91" w:rsidP="000A3287">
            <w:pPr>
              <w:rPr>
                <w:rFonts w:cs="Arial"/>
                <w:sz w:val="18"/>
                <w:szCs w:val="18"/>
                <w:lang w:val="fr-BE"/>
              </w:rPr>
            </w:pPr>
            <w:r w:rsidRPr="006B34AF">
              <w:rPr>
                <w:rFonts w:cs="Arial"/>
                <w:sz w:val="18"/>
                <w:szCs w:val="18"/>
                <w:lang w:val="fr-BE"/>
              </w:rPr>
              <w:t>Enregistrements techniques suffisants pour permettre l’identification des facteurs critiques et une répétition de l’activité</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00909">
        <w:tc>
          <w:tcPr>
            <w:tcW w:w="1163" w:type="dxa"/>
          </w:tcPr>
          <w:p w:rsidR="00180C91" w:rsidRPr="006B34AF" w:rsidRDefault="00180C91" w:rsidP="000A3287">
            <w:pPr>
              <w:jc w:val="center"/>
              <w:rPr>
                <w:rFonts w:cs="Arial"/>
                <w:b/>
                <w:sz w:val="18"/>
                <w:szCs w:val="18"/>
                <w:lang w:val="fr-BE"/>
              </w:rPr>
            </w:pPr>
            <w:r w:rsidRPr="006B34AF">
              <w:rPr>
                <w:rFonts w:cs="Arial"/>
                <w:b/>
                <w:sz w:val="18"/>
                <w:szCs w:val="18"/>
                <w:lang w:val="fr-BE"/>
              </w:rPr>
              <w:t>7.5.2</w:t>
            </w:r>
          </w:p>
        </w:tc>
        <w:tc>
          <w:tcPr>
            <w:tcW w:w="6738" w:type="dxa"/>
          </w:tcPr>
          <w:p w:rsidR="00180C91" w:rsidRPr="006B34AF" w:rsidRDefault="00180C91" w:rsidP="000A3287">
            <w:pPr>
              <w:rPr>
                <w:rFonts w:cs="Arial"/>
                <w:sz w:val="18"/>
                <w:szCs w:val="18"/>
                <w:lang w:val="fr-BE"/>
              </w:rPr>
            </w:pPr>
            <w:r w:rsidRPr="006B34AF">
              <w:rPr>
                <w:rFonts w:cs="Arial"/>
                <w:sz w:val="18"/>
                <w:szCs w:val="18"/>
                <w:lang w:val="fr-BE"/>
              </w:rPr>
              <w:t>Traçabilité des modifications des enregistrements techniques. Conservation des données des fichiers originaux ou modifiés</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bl>
    <w:p w:rsidR="005F4AD9" w:rsidRPr="006B34AF" w:rsidRDefault="005F4AD9" w:rsidP="005F4AD9">
      <w:pPr>
        <w:pStyle w:val="PlatzhalterA09"/>
      </w:pPr>
    </w:p>
    <w:p w:rsidR="005F4AD9" w:rsidRPr="006B34AF" w:rsidRDefault="005F4AD9" w:rsidP="005F4AD9">
      <w:pPr>
        <w:pStyle w:val="Titre2"/>
      </w:pPr>
      <w:bookmarkStart w:id="29" w:name="_Toc526868289"/>
      <w:bookmarkEnd w:id="28"/>
      <w:r w:rsidRPr="006B34AF">
        <w:t>Évaluation de l’incertitude de mesure</w:t>
      </w:r>
      <w:bookmarkEnd w:id="29"/>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63"/>
        <w:gridCol w:w="6738"/>
        <w:gridCol w:w="3685"/>
        <w:gridCol w:w="3402"/>
      </w:tblGrid>
      <w:tr w:rsidR="00180C91" w:rsidRPr="006B34AF" w:rsidTr="00F00909">
        <w:tc>
          <w:tcPr>
            <w:tcW w:w="1163" w:type="dxa"/>
          </w:tcPr>
          <w:p w:rsidR="00180C91" w:rsidRPr="006B34AF" w:rsidRDefault="00180C91" w:rsidP="000A3287">
            <w:pPr>
              <w:pStyle w:val="ListParagraph1"/>
              <w:ind w:left="0"/>
              <w:jc w:val="center"/>
              <w:rPr>
                <w:rFonts w:cs="Arial"/>
                <w:b/>
                <w:sz w:val="18"/>
                <w:szCs w:val="18"/>
                <w:lang w:val="fr-BE"/>
              </w:rPr>
            </w:pPr>
            <w:bookmarkStart w:id="30" w:name="_Toc500427301"/>
            <w:r w:rsidRPr="006B34AF">
              <w:rPr>
                <w:rFonts w:cs="Arial"/>
                <w:b/>
                <w:sz w:val="18"/>
                <w:szCs w:val="18"/>
                <w:lang w:val="fr-BE"/>
              </w:rPr>
              <w:t>Clause</w:t>
            </w:r>
          </w:p>
        </w:tc>
        <w:tc>
          <w:tcPr>
            <w:tcW w:w="6738"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F00909">
        <w:tc>
          <w:tcPr>
            <w:tcW w:w="1163" w:type="dxa"/>
          </w:tcPr>
          <w:p w:rsidR="00180C91" w:rsidRPr="006B34AF" w:rsidRDefault="00180C91" w:rsidP="000A3287">
            <w:pPr>
              <w:jc w:val="center"/>
              <w:rPr>
                <w:rFonts w:cs="Arial"/>
                <w:b/>
                <w:sz w:val="18"/>
                <w:szCs w:val="18"/>
                <w:lang w:val="fr-BE"/>
              </w:rPr>
            </w:pPr>
            <w:r w:rsidRPr="006B34AF">
              <w:rPr>
                <w:rFonts w:cs="Arial"/>
                <w:b/>
                <w:sz w:val="18"/>
                <w:szCs w:val="18"/>
                <w:lang w:val="fr-BE"/>
              </w:rPr>
              <w:t>7.6.1</w:t>
            </w:r>
          </w:p>
        </w:tc>
        <w:tc>
          <w:tcPr>
            <w:tcW w:w="6738" w:type="dxa"/>
          </w:tcPr>
          <w:p w:rsidR="00180C91" w:rsidRPr="006B34AF" w:rsidRDefault="00180C91" w:rsidP="000A3287">
            <w:pPr>
              <w:rPr>
                <w:rFonts w:cs="Arial"/>
                <w:sz w:val="18"/>
                <w:szCs w:val="18"/>
                <w:lang w:val="fr-BE"/>
              </w:rPr>
            </w:pPr>
            <w:r w:rsidRPr="006B34AF">
              <w:rPr>
                <w:rFonts w:cs="Arial"/>
                <w:sz w:val="18"/>
                <w:szCs w:val="18"/>
                <w:lang w:val="fr-BE"/>
              </w:rPr>
              <w:t>Identification et prise en compte des contributions à l’incertitude de mesure.</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00909">
        <w:tc>
          <w:tcPr>
            <w:tcW w:w="1163" w:type="dxa"/>
          </w:tcPr>
          <w:p w:rsidR="00180C91" w:rsidRPr="006B34AF" w:rsidRDefault="00180C91" w:rsidP="000A3287">
            <w:pPr>
              <w:jc w:val="center"/>
              <w:rPr>
                <w:rFonts w:cs="Arial"/>
                <w:b/>
                <w:sz w:val="18"/>
                <w:szCs w:val="18"/>
                <w:lang w:val="fr-BE"/>
              </w:rPr>
            </w:pPr>
            <w:r w:rsidRPr="006B34AF">
              <w:rPr>
                <w:rFonts w:cs="Arial"/>
                <w:b/>
                <w:sz w:val="18"/>
                <w:szCs w:val="18"/>
                <w:lang w:val="fr-BE"/>
              </w:rPr>
              <w:t>7.6.2</w:t>
            </w:r>
          </w:p>
        </w:tc>
        <w:tc>
          <w:tcPr>
            <w:tcW w:w="6738" w:type="dxa"/>
          </w:tcPr>
          <w:p w:rsidR="00180C91" w:rsidRPr="006B34AF" w:rsidRDefault="00180C91" w:rsidP="000A3287">
            <w:pPr>
              <w:rPr>
                <w:rFonts w:cs="Arial"/>
                <w:sz w:val="18"/>
                <w:szCs w:val="18"/>
                <w:lang w:val="fr-BE"/>
              </w:rPr>
            </w:pPr>
            <w:r w:rsidRPr="006B34AF">
              <w:rPr>
                <w:rFonts w:cs="Arial"/>
                <w:sz w:val="18"/>
                <w:szCs w:val="18"/>
                <w:lang w:val="fr-BE"/>
              </w:rPr>
              <w:t xml:space="preserve">Evaluation incertitudes de mesure de tous les étalonnages </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00909">
        <w:tc>
          <w:tcPr>
            <w:tcW w:w="1163" w:type="dxa"/>
          </w:tcPr>
          <w:p w:rsidR="00180C91" w:rsidRPr="006B34AF" w:rsidRDefault="00180C91" w:rsidP="000A3287">
            <w:pPr>
              <w:jc w:val="center"/>
              <w:rPr>
                <w:rFonts w:cs="Arial"/>
                <w:b/>
                <w:sz w:val="18"/>
                <w:szCs w:val="18"/>
                <w:lang w:val="fr-BE"/>
              </w:rPr>
            </w:pPr>
            <w:r w:rsidRPr="006B34AF">
              <w:rPr>
                <w:rFonts w:cs="Arial"/>
                <w:b/>
                <w:sz w:val="18"/>
                <w:szCs w:val="18"/>
                <w:lang w:val="fr-BE"/>
              </w:rPr>
              <w:t>7.6.3</w:t>
            </w:r>
          </w:p>
        </w:tc>
        <w:tc>
          <w:tcPr>
            <w:tcW w:w="6738" w:type="dxa"/>
          </w:tcPr>
          <w:p w:rsidR="00180C91" w:rsidRPr="006B34AF" w:rsidRDefault="00180C91" w:rsidP="000A3287">
            <w:pPr>
              <w:rPr>
                <w:rFonts w:cs="Arial"/>
                <w:sz w:val="18"/>
                <w:szCs w:val="18"/>
                <w:lang w:val="fr-BE"/>
              </w:rPr>
            </w:pPr>
            <w:r w:rsidRPr="006B34AF">
              <w:rPr>
                <w:rFonts w:cs="Arial"/>
                <w:sz w:val="18"/>
                <w:szCs w:val="18"/>
                <w:lang w:val="fr-BE"/>
              </w:rPr>
              <w:t xml:space="preserve">Evaluation ou estimation de l’incertitude de mesure des essais </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bl>
    <w:p w:rsidR="005F4AD9" w:rsidRPr="006B34AF" w:rsidRDefault="005F4AD9" w:rsidP="005F4AD9">
      <w:pPr>
        <w:pStyle w:val="PlatzhalterA09"/>
      </w:pPr>
    </w:p>
    <w:p w:rsidR="005F4AD9" w:rsidRPr="006B34AF" w:rsidRDefault="005F4AD9" w:rsidP="005F4AD9">
      <w:pPr>
        <w:pStyle w:val="Titre2"/>
      </w:pPr>
      <w:bookmarkStart w:id="31" w:name="_Toc526868290"/>
      <w:bookmarkEnd w:id="30"/>
      <w:r w:rsidRPr="006B34AF">
        <w:lastRenderedPageBreak/>
        <w:t>Assurer la validité des résultats</w:t>
      </w:r>
      <w:bookmarkEnd w:id="31"/>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63"/>
        <w:gridCol w:w="6738"/>
        <w:gridCol w:w="3685"/>
        <w:gridCol w:w="3402"/>
      </w:tblGrid>
      <w:tr w:rsidR="00180C91" w:rsidRPr="006B34AF" w:rsidTr="00F00909">
        <w:tc>
          <w:tcPr>
            <w:tcW w:w="1163" w:type="dxa"/>
          </w:tcPr>
          <w:p w:rsidR="00180C91" w:rsidRPr="006B34AF" w:rsidRDefault="00180C91" w:rsidP="000A3287">
            <w:pPr>
              <w:pStyle w:val="ListParagraph1"/>
              <w:ind w:left="0"/>
              <w:jc w:val="center"/>
              <w:rPr>
                <w:rFonts w:cs="Arial"/>
                <w:b/>
                <w:sz w:val="18"/>
                <w:szCs w:val="18"/>
                <w:lang w:val="fr-BE"/>
              </w:rPr>
            </w:pPr>
            <w:bookmarkStart w:id="32" w:name="_Toc500427302"/>
            <w:r w:rsidRPr="006B34AF">
              <w:rPr>
                <w:rFonts w:cs="Arial"/>
                <w:b/>
                <w:sz w:val="18"/>
                <w:szCs w:val="18"/>
                <w:lang w:val="fr-BE"/>
              </w:rPr>
              <w:t>Clause</w:t>
            </w:r>
          </w:p>
        </w:tc>
        <w:tc>
          <w:tcPr>
            <w:tcW w:w="6738"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F00909">
        <w:tc>
          <w:tcPr>
            <w:tcW w:w="1163" w:type="dxa"/>
          </w:tcPr>
          <w:p w:rsidR="00180C91" w:rsidRPr="006B34AF" w:rsidRDefault="00180C91" w:rsidP="000A3287">
            <w:pPr>
              <w:jc w:val="center"/>
              <w:rPr>
                <w:rFonts w:cs="Arial"/>
                <w:b/>
                <w:sz w:val="18"/>
                <w:szCs w:val="18"/>
                <w:lang w:val="fr-BE"/>
              </w:rPr>
            </w:pPr>
            <w:r w:rsidRPr="006B34AF">
              <w:rPr>
                <w:rFonts w:cs="Arial"/>
                <w:b/>
                <w:sz w:val="18"/>
                <w:szCs w:val="18"/>
                <w:lang w:val="fr-BE"/>
              </w:rPr>
              <w:t xml:space="preserve">7.7.1 </w:t>
            </w:r>
          </w:p>
          <w:p w:rsidR="00180C91" w:rsidRPr="006B34AF" w:rsidRDefault="00180C91" w:rsidP="000A3287">
            <w:pPr>
              <w:jc w:val="center"/>
              <w:rPr>
                <w:rFonts w:cs="Arial"/>
                <w:b/>
                <w:sz w:val="18"/>
                <w:szCs w:val="18"/>
                <w:lang w:val="fr-BE"/>
              </w:rPr>
            </w:pPr>
            <w:r w:rsidRPr="006B34AF">
              <w:rPr>
                <w:rFonts w:cs="Arial"/>
                <w:b/>
                <w:sz w:val="18"/>
                <w:szCs w:val="18"/>
                <w:lang w:val="fr-BE"/>
              </w:rPr>
              <w:t>a-k</w:t>
            </w:r>
          </w:p>
        </w:tc>
        <w:tc>
          <w:tcPr>
            <w:tcW w:w="6738" w:type="dxa"/>
          </w:tcPr>
          <w:p w:rsidR="00180C91" w:rsidRPr="006B34AF" w:rsidRDefault="00180C91" w:rsidP="000A3287">
            <w:pPr>
              <w:rPr>
                <w:rFonts w:cs="Arial"/>
                <w:sz w:val="18"/>
                <w:szCs w:val="18"/>
                <w:lang w:val="fr-BE"/>
              </w:rPr>
            </w:pPr>
            <w:r w:rsidRPr="006B34AF">
              <w:rPr>
                <w:rFonts w:cs="Arial"/>
                <w:sz w:val="18"/>
                <w:szCs w:val="18"/>
                <w:lang w:val="fr-BE"/>
              </w:rPr>
              <w:t>Procédure pour surveiller la validité des résultats.</w:t>
            </w:r>
          </w:p>
          <w:p w:rsidR="00180C91" w:rsidRPr="006B34AF" w:rsidRDefault="00180C91" w:rsidP="000A3287">
            <w:pPr>
              <w:rPr>
                <w:rFonts w:cs="Arial"/>
                <w:sz w:val="18"/>
                <w:szCs w:val="18"/>
                <w:lang w:val="fr-BE"/>
              </w:rPr>
            </w:pPr>
            <w:r w:rsidRPr="006B34AF">
              <w:rPr>
                <w:rFonts w:cs="Arial"/>
                <w:sz w:val="18"/>
                <w:szCs w:val="18"/>
                <w:lang w:val="fr-BE"/>
              </w:rPr>
              <w:t>Enregistrement  des données et détection des tendances</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00909">
        <w:tc>
          <w:tcPr>
            <w:tcW w:w="1163" w:type="dxa"/>
          </w:tcPr>
          <w:p w:rsidR="00180C91" w:rsidRPr="006B34AF" w:rsidRDefault="00180C91" w:rsidP="000A3287">
            <w:pPr>
              <w:jc w:val="center"/>
              <w:rPr>
                <w:rFonts w:cs="Arial"/>
                <w:b/>
                <w:sz w:val="18"/>
                <w:szCs w:val="18"/>
                <w:lang w:val="fr-BE"/>
              </w:rPr>
            </w:pPr>
            <w:r w:rsidRPr="006B34AF">
              <w:rPr>
                <w:rFonts w:cs="Arial"/>
                <w:b/>
                <w:sz w:val="18"/>
                <w:szCs w:val="18"/>
                <w:lang w:val="fr-BE"/>
              </w:rPr>
              <w:t xml:space="preserve">7.7.2 </w:t>
            </w:r>
          </w:p>
          <w:p w:rsidR="00180C91" w:rsidRPr="006B34AF" w:rsidRDefault="00180C91" w:rsidP="000A3287">
            <w:pPr>
              <w:jc w:val="center"/>
              <w:rPr>
                <w:rFonts w:cs="Arial"/>
                <w:b/>
                <w:sz w:val="18"/>
                <w:szCs w:val="18"/>
                <w:lang w:val="fr-BE"/>
              </w:rPr>
            </w:pPr>
            <w:r w:rsidRPr="006B34AF">
              <w:rPr>
                <w:rFonts w:cs="Arial"/>
                <w:b/>
                <w:sz w:val="18"/>
                <w:szCs w:val="18"/>
                <w:lang w:val="fr-BE"/>
              </w:rPr>
              <w:t>a-b</w:t>
            </w:r>
          </w:p>
        </w:tc>
        <w:tc>
          <w:tcPr>
            <w:tcW w:w="6738" w:type="dxa"/>
          </w:tcPr>
          <w:p w:rsidR="00180C91" w:rsidRPr="006B34AF" w:rsidRDefault="00180C91" w:rsidP="000A3287">
            <w:pPr>
              <w:rPr>
                <w:rFonts w:cs="Arial"/>
                <w:sz w:val="18"/>
                <w:szCs w:val="18"/>
                <w:lang w:val="fr-BE"/>
              </w:rPr>
            </w:pPr>
            <w:r w:rsidRPr="006B34AF">
              <w:rPr>
                <w:rFonts w:cs="Arial"/>
                <w:sz w:val="18"/>
                <w:szCs w:val="18"/>
                <w:lang w:val="fr-BE"/>
              </w:rPr>
              <w:t xml:space="preserve">Comparaison des performances avec </w:t>
            </w:r>
            <w:proofErr w:type="gramStart"/>
            <w:r w:rsidRPr="006B34AF">
              <w:rPr>
                <w:rFonts w:cs="Arial"/>
                <w:sz w:val="18"/>
                <w:szCs w:val="18"/>
                <w:lang w:val="fr-BE"/>
              </w:rPr>
              <w:t>d’ autres</w:t>
            </w:r>
            <w:proofErr w:type="gramEnd"/>
            <w:r w:rsidRPr="006B34AF">
              <w:rPr>
                <w:rFonts w:cs="Arial"/>
                <w:sz w:val="18"/>
                <w:szCs w:val="18"/>
                <w:lang w:val="fr-BE"/>
              </w:rPr>
              <w:t xml:space="preserve"> laboratoires (essais aptitude ou autres comparaisons </w:t>
            </w:r>
            <w:proofErr w:type="spellStart"/>
            <w:r w:rsidRPr="006B34AF">
              <w:rPr>
                <w:rFonts w:cs="Arial"/>
                <w:sz w:val="18"/>
                <w:szCs w:val="18"/>
                <w:lang w:val="fr-BE"/>
              </w:rPr>
              <w:t>interlaboratoires</w:t>
            </w:r>
            <w:proofErr w:type="spellEnd"/>
            <w:r w:rsidRPr="006B34AF">
              <w:rPr>
                <w:rFonts w:cs="Arial"/>
                <w:sz w:val="18"/>
                <w:szCs w:val="18"/>
                <w:lang w:val="fr-BE"/>
              </w:rPr>
              <w:t>)</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00909">
        <w:tc>
          <w:tcPr>
            <w:tcW w:w="1163" w:type="dxa"/>
          </w:tcPr>
          <w:p w:rsidR="00180C91" w:rsidRPr="006B34AF" w:rsidRDefault="00180C91" w:rsidP="000A3287">
            <w:pPr>
              <w:jc w:val="center"/>
              <w:rPr>
                <w:rFonts w:cs="Arial"/>
                <w:b/>
                <w:sz w:val="18"/>
                <w:szCs w:val="18"/>
                <w:lang w:val="fr-BE"/>
              </w:rPr>
            </w:pPr>
            <w:r w:rsidRPr="006B34AF">
              <w:rPr>
                <w:rFonts w:cs="Arial"/>
                <w:b/>
                <w:sz w:val="18"/>
                <w:szCs w:val="18"/>
                <w:lang w:val="fr-BE"/>
              </w:rPr>
              <w:t>7.7.3</w:t>
            </w:r>
          </w:p>
        </w:tc>
        <w:tc>
          <w:tcPr>
            <w:tcW w:w="6738" w:type="dxa"/>
          </w:tcPr>
          <w:p w:rsidR="00180C91" w:rsidRPr="006B34AF" w:rsidRDefault="00180C91" w:rsidP="000A3287">
            <w:pPr>
              <w:rPr>
                <w:rFonts w:cs="Arial"/>
                <w:sz w:val="18"/>
                <w:szCs w:val="18"/>
                <w:lang w:val="fr-BE"/>
              </w:rPr>
            </w:pPr>
            <w:r w:rsidRPr="006B34AF">
              <w:rPr>
                <w:rFonts w:cs="Arial"/>
                <w:sz w:val="18"/>
                <w:szCs w:val="18"/>
                <w:lang w:val="fr-BE"/>
              </w:rPr>
              <w:t>Analyse des données des activités de surveillance</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bl>
    <w:p w:rsidR="005F4AD9" w:rsidRPr="006B34AF" w:rsidRDefault="005F4AD9" w:rsidP="005F4AD9">
      <w:pPr>
        <w:pStyle w:val="PlatzhalterA09"/>
      </w:pPr>
    </w:p>
    <w:p w:rsidR="005F4AD9" w:rsidRPr="006B34AF" w:rsidRDefault="005F4AD9" w:rsidP="005F4AD9">
      <w:pPr>
        <w:pStyle w:val="Titre2"/>
      </w:pPr>
      <w:bookmarkStart w:id="33" w:name="_Toc526868291"/>
      <w:bookmarkEnd w:id="32"/>
      <w:r w:rsidRPr="006B34AF">
        <w:t>Rapport sur les résultats</w:t>
      </w:r>
      <w:bookmarkEnd w:id="33"/>
    </w:p>
    <w:p w:rsidR="00F00909" w:rsidRPr="006B34AF" w:rsidRDefault="00F00909" w:rsidP="00F00909">
      <w:r w:rsidRPr="006B34AF">
        <w:t>7.8.1</w:t>
      </w:r>
      <w:r w:rsidRPr="006B34AF">
        <w:tab/>
        <w:t>Généralités</w:t>
      </w:r>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7"/>
        <w:gridCol w:w="6744"/>
        <w:gridCol w:w="3685"/>
        <w:gridCol w:w="3402"/>
      </w:tblGrid>
      <w:tr w:rsidR="00180C91" w:rsidRPr="006B34AF" w:rsidTr="00AD3296">
        <w:trPr>
          <w:trHeight w:val="624"/>
        </w:trPr>
        <w:tc>
          <w:tcPr>
            <w:tcW w:w="1157" w:type="dxa"/>
          </w:tcPr>
          <w:p w:rsidR="00180C91" w:rsidRPr="006B34AF" w:rsidRDefault="00180C91" w:rsidP="000A3287">
            <w:pPr>
              <w:pStyle w:val="ListParagraph1"/>
              <w:ind w:left="0"/>
              <w:jc w:val="center"/>
              <w:rPr>
                <w:rFonts w:cs="Arial"/>
                <w:b/>
                <w:sz w:val="18"/>
                <w:szCs w:val="18"/>
                <w:lang w:val="fr-BE"/>
              </w:rPr>
            </w:pPr>
            <w:bookmarkStart w:id="34" w:name="_Toc500427303"/>
            <w:r w:rsidRPr="006B34AF">
              <w:rPr>
                <w:rFonts w:cs="Arial"/>
                <w:b/>
                <w:sz w:val="18"/>
                <w:szCs w:val="18"/>
                <w:lang w:val="fr-BE"/>
              </w:rPr>
              <w:t>Clause</w:t>
            </w:r>
          </w:p>
        </w:tc>
        <w:tc>
          <w:tcPr>
            <w:tcW w:w="6744"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F00909">
        <w:tc>
          <w:tcPr>
            <w:tcW w:w="1157" w:type="dxa"/>
          </w:tcPr>
          <w:p w:rsidR="00180C91" w:rsidRPr="006B34AF" w:rsidRDefault="00180C91" w:rsidP="000A3287">
            <w:pPr>
              <w:jc w:val="center"/>
              <w:rPr>
                <w:rFonts w:cs="Arial"/>
                <w:b/>
                <w:i/>
                <w:sz w:val="18"/>
                <w:szCs w:val="18"/>
                <w:lang w:val="fr-BE"/>
              </w:rPr>
            </w:pPr>
          </w:p>
        </w:tc>
        <w:tc>
          <w:tcPr>
            <w:tcW w:w="6744" w:type="dxa"/>
          </w:tcPr>
          <w:p w:rsidR="00180C91" w:rsidRPr="006B34AF" w:rsidRDefault="00180C91" w:rsidP="000A3287">
            <w:pPr>
              <w:rPr>
                <w:rFonts w:cs="Arial"/>
                <w:b/>
                <w:i/>
                <w:sz w:val="18"/>
                <w:szCs w:val="18"/>
                <w:lang w:val="fr-BE"/>
              </w:rPr>
            </w:pP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00909">
        <w:tc>
          <w:tcPr>
            <w:tcW w:w="1157" w:type="dxa"/>
          </w:tcPr>
          <w:p w:rsidR="00180C91" w:rsidRPr="006B34AF" w:rsidRDefault="00180C91" w:rsidP="000A3287">
            <w:pPr>
              <w:jc w:val="center"/>
              <w:rPr>
                <w:rFonts w:cs="Arial"/>
                <w:sz w:val="18"/>
                <w:szCs w:val="18"/>
                <w:lang w:val="fr-BE"/>
              </w:rPr>
            </w:pPr>
            <w:r w:rsidRPr="006B34AF">
              <w:rPr>
                <w:rFonts w:cs="Arial"/>
                <w:sz w:val="18"/>
                <w:szCs w:val="18"/>
                <w:lang w:val="fr-BE"/>
              </w:rPr>
              <w:t>7.8.1.1</w:t>
            </w:r>
          </w:p>
        </w:tc>
        <w:tc>
          <w:tcPr>
            <w:tcW w:w="6744" w:type="dxa"/>
          </w:tcPr>
          <w:p w:rsidR="00180C91" w:rsidRPr="006B34AF" w:rsidRDefault="00180C91" w:rsidP="000A3287">
            <w:pPr>
              <w:rPr>
                <w:rFonts w:cs="Arial"/>
                <w:sz w:val="18"/>
                <w:szCs w:val="18"/>
                <w:lang w:val="fr-BE"/>
              </w:rPr>
            </w:pPr>
            <w:r w:rsidRPr="006B34AF">
              <w:rPr>
                <w:rFonts w:cs="Arial"/>
                <w:sz w:val="18"/>
                <w:szCs w:val="18"/>
                <w:lang w:val="fr-BE"/>
              </w:rPr>
              <w:t>Revue et approbation des résultats avant émission</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F00909">
        <w:tc>
          <w:tcPr>
            <w:tcW w:w="1157" w:type="dxa"/>
          </w:tcPr>
          <w:p w:rsidR="00180C91" w:rsidRPr="006B34AF" w:rsidRDefault="00180C91" w:rsidP="000A3287">
            <w:pPr>
              <w:jc w:val="center"/>
              <w:rPr>
                <w:rFonts w:cs="Arial"/>
                <w:sz w:val="18"/>
                <w:szCs w:val="18"/>
                <w:lang w:val="fr-BE"/>
              </w:rPr>
            </w:pPr>
            <w:r w:rsidRPr="006B34AF">
              <w:rPr>
                <w:rFonts w:cs="Arial"/>
                <w:sz w:val="18"/>
                <w:szCs w:val="18"/>
                <w:lang w:val="fr-BE"/>
              </w:rPr>
              <w:t>7.8.1.2 – 7.8.1.3</w:t>
            </w:r>
          </w:p>
        </w:tc>
        <w:tc>
          <w:tcPr>
            <w:tcW w:w="6744" w:type="dxa"/>
          </w:tcPr>
          <w:p w:rsidR="00180C91" w:rsidRPr="006B34AF" w:rsidRDefault="00180C91" w:rsidP="000A3287">
            <w:pPr>
              <w:rPr>
                <w:rFonts w:cs="Arial"/>
                <w:sz w:val="18"/>
                <w:szCs w:val="18"/>
                <w:lang w:val="fr-BE"/>
              </w:rPr>
            </w:pPr>
            <w:r w:rsidRPr="006B34AF">
              <w:rPr>
                <w:rFonts w:cs="Arial"/>
                <w:sz w:val="18"/>
                <w:szCs w:val="18"/>
                <w:lang w:val="fr-BE"/>
              </w:rPr>
              <w:t xml:space="preserve">Présentation des résultats de manière exacte, claire, non ambiguë, objective et accompagnée de toutes les informations convenues avec le client et/ou exigées par la méthode , nécessaires à l’interprétation des résultats. Conservation des rapports  comme enregistrements techniques. </w:t>
            </w:r>
          </w:p>
          <w:p w:rsidR="00180C91" w:rsidRPr="006B34AF" w:rsidRDefault="00180C91" w:rsidP="000A3287">
            <w:pPr>
              <w:rPr>
                <w:rFonts w:cs="Arial"/>
                <w:sz w:val="18"/>
                <w:szCs w:val="18"/>
                <w:lang w:val="fr-BE"/>
              </w:rPr>
            </w:pPr>
            <w:r w:rsidRPr="006B34AF">
              <w:rPr>
                <w:rFonts w:cs="Arial"/>
                <w:sz w:val="18"/>
                <w:szCs w:val="18"/>
                <w:lang w:val="fr-BE"/>
              </w:rPr>
              <w:t xml:space="preserve">Résultats rapportés de manière simplifiée avec l’accord du client. </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bl>
    <w:p w:rsidR="00F00909" w:rsidRPr="006B34AF" w:rsidRDefault="00F00909" w:rsidP="00F00909">
      <w:pPr>
        <w:rPr>
          <w:lang w:eastAsia="de-CH"/>
        </w:rPr>
      </w:pPr>
    </w:p>
    <w:p w:rsidR="001D3624" w:rsidRPr="006B34AF" w:rsidRDefault="001D3624" w:rsidP="00F00909">
      <w:pPr>
        <w:rPr>
          <w:lang w:val="fr-BE" w:eastAsia="de-CH"/>
        </w:rPr>
      </w:pPr>
      <w:r w:rsidRPr="006B34AF">
        <w:rPr>
          <w:lang w:val="fr-BE" w:eastAsia="de-CH"/>
        </w:rPr>
        <w:t>7.8.2</w:t>
      </w:r>
      <w:r w:rsidRPr="006B34AF">
        <w:rPr>
          <w:lang w:val="fr-BE" w:eastAsia="de-CH"/>
        </w:rPr>
        <w:tab/>
        <w:t>Exigences communes relatives aux rapports (essai, étalonnage ou échantillonnage)</w:t>
      </w:r>
    </w:p>
    <w:p w:rsidR="001D3624" w:rsidRPr="006B34AF" w:rsidRDefault="001D3624" w:rsidP="00F00909">
      <w:pPr>
        <w:rPr>
          <w:lang w:val="fr-BE" w:eastAsia="de-CH"/>
        </w:rPr>
      </w:pPr>
    </w:p>
    <w:tbl>
      <w:tblPr>
        <w:tblW w:w="149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7"/>
        <w:gridCol w:w="81"/>
        <w:gridCol w:w="6664"/>
        <w:gridCol w:w="3685"/>
        <w:gridCol w:w="3402"/>
      </w:tblGrid>
      <w:tr w:rsidR="00F00909" w:rsidRPr="006B34AF" w:rsidTr="001D3624">
        <w:tc>
          <w:tcPr>
            <w:tcW w:w="1157" w:type="dxa"/>
          </w:tcPr>
          <w:p w:rsidR="00F00909" w:rsidRPr="006B34AF" w:rsidRDefault="00F00909" w:rsidP="00040D3A">
            <w:pPr>
              <w:pStyle w:val="ListParagraph1"/>
              <w:ind w:left="0"/>
              <w:jc w:val="center"/>
              <w:rPr>
                <w:rFonts w:cs="Arial"/>
                <w:b/>
                <w:sz w:val="18"/>
                <w:szCs w:val="18"/>
                <w:lang w:val="fr-BE"/>
              </w:rPr>
            </w:pPr>
            <w:bookmarkStart w:id="35" w:name="_Toc526868292"/>
            <w:bookmarkEnd w:id="34"/>
            <w:r w:rsidRPr="006B34AF">
              <w:rPr>
                <w:rFonts w:cs="Arial"/>
                <w:b/>
                <w:sz w:val="18"/>
                <w:szCs w:val="18"/>
                <w:lang w:val="fr-BE"/>
              </w:rPr>
              <w:lastRenderedPageBreak/>
              <w:t>Clause</w:t>
            </w:r>
          </w:p>
        </w:tc>
        <w:tc>
          <w:tcPr>
            <w:tcW w:w="6745" w:type="dxa"/>
            <w:gridSpan w:val="2"/>
          </w:tcPr>
          <w:p w:rsidR="00F00909" w:rsidRPr="006B34AF" w:rsidRDefault="00F00909" w:rsidP="00040D3A">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F00909" w:rsidRPr="006B34AF" w:rsidRDefault="00F00909"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F00909" w:rsidRPr="006B34AF" w:rsidRDefault="00F00909"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F00909" w:rsidRPr="006B34AF" w:rsidTr="001D3624">
        <w:tc>
          <w:tcPr>
            <w:tcW w:w="1238" w:type="dxa"/>
            <w:gridSpan w:val="2"/>
          </w:tcPr>
          <w:p w:rsidR="00F00909" w:rsidRPr="006B34AF" w:rsidRDefault="00F00909" w:rsidP="00040D3A">
            <w:pPr>
              <w:jc w:val="center"/>
              <w:rPr>
                <w:rFonts w:cs="Arial"/>
                <w:b/>
                <w:sz w:val="18"/>
                <w:szCs w:val="18"/>
                <w:lang w:val="fr-BE"/>
              </w:rPr>
            </w:pPr>
            <w:r w:rsidRPr="006B34AF">
              <w:rPr>
                <w:rFonts w:cs="Arial"/>
                <w:b/>
                <w:sz w:val="18"/>
                <w:szCs w:val="18"/>
                <w:lang w:val="fr-BE"/>
              </w:rPr>
              <w:t>7.8.2.1</w:t>
            </w:r>
          </w:p>
        </w:tc>
        <w:tc>
          <w:tcPr>
            <w:tcW w:w="6664" w:type="dxa"/>
          </w:tcPr>
          <w:p w:rsidR="00F00909" w:rsidRPr="006B34AF" w:rsidRDefault="00F00909" w:rsidP="00040D3A">
            <w:pPr>
              <w:rPr>
                <w:rFonts w:cs="Arial"/>
                <w:sz w:val="18"/>
                <w:szCs w:val="18"/>
                <w:lang w:val="fr-BE"/>
              </w:rPr>
            </w:pPr>
            <w:r w:rsidRPr="006B34AF">
              <w:rPr>
                <w:rFonts w:cs="Arial"/>
                <w:sz w:val="18"/>
                <w:szCs w:val="18"/>
                <w:lang w:val="fr-BE"/>
              </w:rPr>
              <w:t>Contenu des rapports</w:t>
            </w:r>
          </w:p>
        </w:tc>
        <w:tc>
          <w:tcPr>
            <w:tcW w:w="3685" w:type="dxa"/>
          </w:tcPr>
          <w:p w:rsidR="00F00909" w:rsidRPr="006B34AF" w:rsidRDefault="00F00909" w:rsidP="00040D3A">
            <w:pPr>
              <w:jc w:val="center"/>
              <w:rPr>
                <w:rFonts w:cs="Arial"/>
                <w:sz w:val="18"/>
                <w:szCs w:val="18"/>
                <w:lang w:val="fr-BE" w:eastAsia="nl-NL"/>
              </w:rPr>
            </w:pPr>
          </w:p>
        </w:tc>
        <w:tc>
          <w:tcPr>
            <w:tcW w:w="3402" w:type="dxa"/>
          </w:tcPr>
          <w:p w:rsidR="00F00909" w:rsidRPr="006B34AF" w:rsidRDefault="00F00909" w:rsidP="00040D3A">
            <w:pPr>
              <w:jc w:val="center"/>
              <w:rPr>
                <w:rFonts w:cs="Arial"/>
                <w:sz w:val="18"/>
                <w:szCs w:val="18"/>
                <w:lang w:val="fr-BE" w:eastAsia="nl-NL"/>
              </w:rPr>
            </w:pPr>
          </w:p>
        </w:tc>
      </w:tr>
      <w:tr w:rsidR="00F00909" w:rsidRPr="006B34AF" w:rsidTr="001D3624">
        <w:tc>
          <w:tcPr>
            <w:tcW w:w="1238" w:type="dxa"/>
            <w:gridSpan w:val="2"/>
          </w:tcPr>
          <w:p w:rsidR="00F00909" w:rsidRPr="006B34AF" w:rsidRDefault="00F00909" w:rsidP="00040D3A">
            <w:pPr>
              <w:jc w:val="center"/>
              <w:rPr>
                <w:rFonts w:cs="Arial"/>
                <w:b/>
                <w:sz w:val="18"/>
                <w:szCs w:val="18"/>
                <w:lang w:val="fr-BE"/>
              </w:rPr>
            </w:pPr>
            <w:r w:rsidRPr="006B34AF">
              <w:rPr>
                <w:rFonts w:cs="Arial"/>
                <w:b/>
                <w:sz w:val="18"/>
                <w:szCs w:val="18"/>
                <w:lang w:val="fr-BE"/>
              </w:rPr>
              <w:t>7.8.2.2</w:t>
            </w:r>
          </w:p>
        </w:tc>
        <w:tc>
          <w:tcPr>
            <w:tcW w:w="6664" w:type="dxa"/>
          </w:tcPr>
          <w:p w:rsidR="00F00909" w:rsidRPr="006B34AF" w:rsidRDefault="00F00909" w:rsidP="00040D3A">
            <w:pPr>
              <w:rPr>
                <w:rFonts w:cs="Arial"/>
                <w:sz w:val="18"/>
                <w:szCs w:val="18"/>
                <w:lang w:val="fr-BE"/>
              </w:rPr>
            </w:pPr>
            <w:r w:rsidRPr="006B34AF">
              <w:rPr>
                <w:rFonts w:cs="Arial"/>
                <w:sz w:val="18"/>
                <w:szCs w:val="18"/>
                <w:lang w:val="fr-BE"/>
              </w:rPr>
              <w:t xml:space="preserve">Responsabilité des informations fournies dans le rapport  -identification des  informations fournies par le client </w:t>
            </w:r>
          </w:p>
        </w:tc>
        <w:tc>
          <w:tcPr>
            <w:tcW w:w="3685" w:type="dxa"/>
          </w:tcPr>
          <w:p w:rsidR="00F00909" w:rsidRPr="006B34AF" w:rsidRDefault="00F00909" w:rsidP="00040D3A">
            <w:pPr>
              <w:jc w:val="center"/>
              <w:rPr>
                <w:rFonts w:cs="Arial"/>
                <w:sz w:val="18"/>
                <w:szCs w:val="18"/>
                <w:lang w:val="fr-BE" w:eastAsia="nl-NL"/>
              </w:rPr>
            </w:pPr>
          </w:p>
        </w:tc>
        <w:tc>
          <w:tcPr>
            <w:tcW w:w="3402" w:type="dxa"/>
          </w:tcPr>
          <w:p w:rsidR="00F00909" w:rsidRPr="006B34AF" w:rsidRDefault="00F00909" w:rsidP="00040D3A">
            <w:pPr>
              <w:jc w:val="center"/>
              <w:rPr>
                <w:rFonts w:cs="Arial"/>
                <w:sz w:val="18"/>
                <w:szCs w:val="18"/>
                <w:lang w:val="fr-BE" w:eastAsia="nl-NL"/>
              </w:rPr>
            </w:pPr>
          </w:p>
        </w:tc>
      </w:tr>
    </w:tbl>
    <w:p w:rsidR="00F00909" w:rsidRPr="006B34AF" w:rsidRDefault="00F00909" w:rsidP="001D3624">
      <w:pPr>
        <w:pStyle w:val="Titre2"/>
        <w:numPr>
          <w:ilvl w:val="0"/>
          <w:numId w:val="0"/>
        </w:numPr>
        <w:rPr>
          <w:sz w:val="2"/>
          <w:szCs w:val="2"/>
        </w:rPr>
      </w:pPr>
    </w:p>
    <w:p w:rsidR="001D3624" w:rsidRPr="006B34AF" w:rsidRDefault="001D3624" w:rsidP="001D3624">
      <w:pPr>
        <w:rPr>
          <w:lang w:val="fr-BE"/>
        </w:rPr>
      </w:pPr>
      <w:r w:rsidRPr="006B34AF">
        <w:rPr>
          <w:lang w:val="fr-BE"/>
        </w:rPr>
        <w:t>7.8.3</w:t>
      </w:r>
      <w:r w:rsidRPr="006B34AF">
        <w:rPr>
          <w:lang w:val="fr-BE"/>
        </w:rPr>
        <w:tab/>
        <w:t>Exigences spécifiques aux rapports d’essai</w:t>
      </w:r>
    </w:p>
    <w:tbl>
      <w:tblPr>
        <w:tblW w:w="149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7"/>
        <w:gridCol w:w="81"/>
        <w:gridCol w:w="6664"/>
        <w:gridCol w:w="3685"/>
        <w:gridCol w:w="3402"/>
      </w:tblGrid>
      <w:tr w:rsidR="001D3624" w:rsidRPr="006B34AF" w:rsidTr="001D3624">
        <w:tc>
          <w:tcPr>
            <w:tcW w:w="1157" w:type="dxa"/>
          </w:tcPr>
          <w:p w:rsidR="001D3624" w:rsidRPr="006B34AF" w:rsidRDefault="001D3624" w:rsidP="00040D3A">
            <w:pPr>
              <w:pStyle w:val="ListParagraph1"/>
              <w:ind w:left="0"/>
              <w:jc w:val="center"/>
              <w:rPr>
                <w:rFonts w:cs="Arial"/>
                <w:b/>
                <w:sz w:val="18"/>
                <w:szCs w:val="18"/>
                <w:lang w:val="fr-BE"/>
              </w:rPr>
            </w:pPr>
            <w:r w:rsidRPr="006B34AF">
              <w:rPr>
                <w:rFonts w:cs="Arial"/>
                <w:b/>
                <w:sz w:val="18"/>
                <w:szCs w:val="18"/>
                <w:lang w:val="fr-BE"/>
              </w:rPr>
              <w:t>Clause</w:t>
            </w:r>
          </w:p>
        </w:tc>
        <w:tc>
          <w:tcPr>
            <w:tcW w:w="6745" w:type="dxa"/>
            <w:gridSpan w:val="2"/>
          </w:tcPr>
          <w:p w:rsidR="001D3624" w:rsidRPr="006B34AF" w:rsidRDefault="001D3624" w:rsidP="00040D3A">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D3624" w:rsidRPr="006B34AF" w:rsidRDefault="001D3624"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D3624" w:rsidRPr="006B34AF" w:rsidRDefault="001D3624"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D3624" w:rsidRPr="006B34AF" w:rsidTr="001D3624">
        <w:tc>
          <w:tcPr>
            <w:tcW w:w="1238" w:type="dxa"/>
            <w:gridSpan w:val="2"/>
          </w:tcPr>
          <w:p w:rsidR="001D3624" w:rsidRPr="006B34AF" w:rsidRDefault="001D3624" w:rsidP="00040D3A">
            <w:pPr>
              <w:jc w:val="center"/>
              <w:rPr>
                <w:rFonts w:cs="Arial"/>
                <w:sz w:val="18"/>
                <w:szCs w:val="18"/>
                <w:lang w:val="fr-BE"/>
              </w:rPr>
            </w:pPr>
            <w:r w:rsidRPr="006B34AF">
              <w:rPr>
                <w:rFonts w:cs="Arial"/>
                <w:sz w:val="18"/>
                <w:szCs w:val="18"/>
                <w:lang w:val="fr-BE"/>
              </w:rPr>
              <w:t xml:space="preserve">7.8.3.1 </w:t>
            </w:r>
          </w:p>
          <w:p w:rsidR="001D3624" w:rsidRPr="006B34AF" w:rsidRDefault="001D3624" w:rsidP="00040D3A">
            <w:pPr>
              <w:jc w:val="center"/>
              <w:rPr>
                <w:rFonts w:cs="Arial"/>
                <w:sz w:val="18"/>
                <w:szCs w:val="18"/>
                <w:lang w:val="fr-BE"/>
              </w:rPr>
            </w:pPr>
            <w:r w:rsidRPr="006B34AF">
              <w:rPr>
                <w:rFonts w:cs="Arial"/>
                <w:sz w:val="18"/>
                <w:szCs w:val="18"/>
                <w:lang w:val="fr-BE"/>
              </w:rPr>
              <w:t>a-e</w:t>
            </w:r>
          </w:p>
        </w:tc>
        <w:tc>
          <w:tcPr>
            <w:tcW w:w="6664" w:type="dxa"/>
          </w:tcPr>
          <w:p w:rsidR="001D3624" w:rsidRPr="006B34AF" w:rsidRDefault="001D3624" w:rsidP="00040D3A">
            <w:pPr>
              <w:rPr>
                <w:rFonts w:cs="Arial"/>
                <w:sz w:val="18"/>
                <w:szCs w:val="18"/>
                <w:lang w:val="fr-BE"/>
              </w:rPr>
            </w:pPr>
            <w:r w:rsidRPr="006B34AF">
              <w:rPr>
                <w:rFonts w:cs="Arial"/>
                <w:sz w:val="18"/>
                <w:szCs w:val="18"/>
                <w:lang w:val="fr-BE"/>
              </w:rPr>
              <w:t>Éléments à inclure dans le rapport si nécessaires à l’interprétation des résultats d’essai</w:t>
            </w:r>
          </w:p>
        </w:tc>
        <w:tc>
          <w:tcPr>
            <w:tcW w:w="3685" w:type="dxa"/>
          </w:tcPr>
          <w:p w:rsidR="001D3624" w:rsidRPr="006B34AF" w:rsidRDefault="001D3624" w:rsidP="00040D3A">
            <w:pPr>
              <w:jc w:val="center"/>
              <w:rPr>
                <w:rFonts w:cs="Arial"/>
                <w:sz w:val="18"/>
                <w:szCs w:val="18"/>
                <w:lang w:val="fr-BE" w:eastAsia="nl-NL"/>
              </w:rPr>
            </w:pPr>
          </w:p>
        </w:tc>
        <w:tc>
          <w:tcPr>
            <w:tcW w:w="3402" w:type="dxa"/>
          </w:tcPr>
          <w:p w:rsidR="001D3624" w:rsidRPr="006B34AF" w:rsidRDefault="001D3624" w:rsidP="00040D3A">
            <w:pPr>
              <w:jc w:val="center"/>
              <w:rPr>
                <w:rFonts w:cs="Arial"/>
                <w:sz w:val="18"/>
                <w:szCs w:val="18"/>
                <w:lang w:val="fr-BE" w:eastAsia="nl-NL"/>
              </w:rPr>
            </w:pPr>
          </w:p>
        </w:tc>
      </w:tr>
      <w:tr w:rsidR="001D3624" w:rsidRPr="006B34AF" w:rsidTr="001D3624">
        <w:tc>
          <w:tcPr>
            <w:tcW w:w="1238" w:type="dxa"/>
            <w:gridSpan w:val="2"/>
          </w:tcPr>
          <w:p w:rsidR="001D3624" w:rsidRPr="006B34AF" w:rsidRDefault="001D3624" w:rsidP="00040D3A">
            <w:pPr>
              <w:jc w:val="center"/>
              <w:rPr>
                <w:rFonts w:cs="Arial"/>
                <w:b/>
                <w:sz w:val="18"/>
                <w:szCs w:val="18"/>
                <w:lang w:val="fr-BE"/>
              </w:rPr>
            </w:pPr>
            <w:r w:rsidRPr="006B34AF">
              <w:rPr>
                <w:rFonts w:cs="Arial"/>
                <w:b/>
                <w:sz w:val="18"/>
                <w:szCs w:val="18"/>
                <w:lang w:val="fr-BE"/>
              </w:rPr>
              <w:t>7.8.3.2</w:t>
            </w:r>
          </w:p>
        </w:tc>
        <w:tc>
          <w:tcPr>
            <w:tcW w:w="6664" w:type="dxa"/>
          </w:tcPr>
          <w:p w:rsidR="001D3624" w:rsidRPr="006B34AF" w:rsidRDefault="001D3624" w:rsidP="00040D3A">
            <w:pPr>
              <w:rPr>
                <w:rFonts w:cs="Arial"/>
                <w:sz w:val="18"/>
                <w:szCs w:val="18"/>
                <w:lang w:val="fr-BE"/>
              </w:rPr>
            </w:pPr>
            <w:r w:rsidRPr="006B34AF">
              <w:rPr>
                <w:rFonts w:cs="Arial"/>
                <w:sz w:val="18"/>
                <w:szCs w:val="18"/>
                <w:lang w:val="fr-BE"/>
              </w:rPr>
              <w:t>Eléments à inclure dans le rapport en cas d’activité d’échantillonnage (voir 7.8.5)</w:t>
            </w:r>
          </w:p>
        </w:tc>
        <w:tc>
          <w:tcPr>
            <w:tcW w:w="3685" w:type="dxa"/>
          </w:tcPr>
          <w:p w:rsidR="001D3624" w:rsidRPr="006B34AF" w:rsidRDefault="001D3624" w:rsidP="00040D3A">
            <w:pPr>
              <w:jc w:val="center"/>
              <w:rPr>
                <w:rFonts w:cs="Arial"/>
                <w:sz w:val="18"/>
                <w:szCs w:val="18"/>
                <w:lang w:val="fr-BE" w:eastAsia="nl-NL"/>
              </w:rPr>
            </w:pPr>
          </w:p>
        </w:tc>
        <w:tc>
          <w:tcPr>
            <w:tcW w:w="3402" w:type="dxa"/>
          </w:tcPr>
          <w:p w:rsidR="001D3624" w:rsidRPr="006B34AF" w:rsidRDefault="001D3624" w:rsidP="00040D3A">
            <w:pPr>
              <w:jc w:val="center"/>
              <w:rPr>
                <w:rFonts w:cs="Arial"/>
                <w:sz w:val="18"/>
                <w:szCs w:val="18"/>
                <w:lang w:val="fr-BE" w:eastAsia="nl-NL"/>
              </w:rPr>
            </w:pPr>
          </w:p>
        </w:tc>
      </w:tr>
    </w:tbl>
    <w:p w:rsidR="001D3624" w:rsidRPr="006B34AF" w:rsidRDefault="001D3624" w:rsidP="001D3624"/>
    <w:p w:rsidR="001D3624" w:rsidRPr="006B34AF" w:rsidRDefault="001D3624" w:rsidP="001D3624"/>
    <w:p w:rsidR="001D3624" w:rsidRPr="006B34AF" w:rsidRDefault="001D3624" w:rsidP="001D3624">
      <w:pPr>
        <w:rPr>
          <w:lang w:val="fr-BE"/>
        </w:rPr>
      </w:pPr>
      <w:r w:rsidRPr="006B34AF">
        <w:rPr>
          <w:lang w:val="fr-BE"/>
        </w:rPr>
        <w:t>7.8.4</w:t>
      </w:r>
      <w:r w:rsidRPr="006B34AF">
        <w:rPr>
          <w:lang w:val="fr-BE"/>
        </w:rPr>
        <w:tab/>
        <w:t>Exigences spécifiques aux certificats d’étalonnage</w:t>
      </w:r>
    </w:p>
    <w:p w:rsidR="001D3624" w:rsidRPr="006B34AF" w:rsidRDefault="001D3624" w:rsidP="001D3624">
      <w:pPr>
        <w:rPr>
          <w:lang w:val="fr-BE"/>
        </w:rPr>
      </w:pPr>
    </w:p>
    <w:tbl>
      <w:tblPr>
        <w:tblW w:w="149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7"/>
        <w:gridCol w:w="81"/>
        <w:gridCol w:w="6664"/>
        <w:gridCol w:w="3685"/>
        <w:gridCol w:w="3402"/>
      </w:tblGrid>
      <w:tr w:rsidR="001D3624" w:rsidRPr="006B34AF" w:rsidTr="001D3624">
        <w:tc>
          <w:tcPr>
            <w:tcW w:w="1157" w:type="dxa"/>
          </w:tcPr>
          <w:p w:rsidR="001D3624" w:rsidRPr="006B34AF" w:rsidRDefault="001D3624" w:rsidP="00040D3A">
            <w:pPr>
              <w:pStyle w:val="ListParagraph1"/>
              <w:ind w:left="0"/>
              <w:jc w:val="center"/>
              <w:rPr>
                <w:rFonts w:cs="Arial"/>
                <w:b/>
                <w:sz w:val="18"/>
                <w:szCs w:val="18"/>
                <w:lang w:val="fr-BE"/>
              </w:rPr>
            </w:pPr>
            <w:r w:rsidRPr="006B34AF">
              <w:rPr>
                <w:rFonts w:cs="Arial"/>
                <w:b/>
                <w:sz w:val="18"/>
                <w:szCs w:val="18"/>
                <w:lang w:val="fr-BE"/>
              </w:rPr>
              <w:t>Clause</w:t>
            </w:r>
          </w:p>
        </w:tc>
        <w:tc>
          <w:tcPr>
            <w:tcW w:w="6745" w:type="dxa"/>
            <w:gridSpan w:val="2"/>
          </w:tcPr>
          <w:p w:rsidR="001D3624" w:rsidRPr="006B34AF" w:rsidRDefault="001D3624" w:rsidP="00040D3A">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D3624" w:rsidRPr="006B34AF" w:rsidRDefault="001D3624"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D3624" w:rsidRPr="006B34AF" w:rsidRDefault="001D3624"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D3624" w:rsidRPr="006B34AF" w:rsidTr="001D3624">
        <w:tc>
          <w:tcPr>
            <w:tcW w:w="1238" w:type="dxa"/>
            <w:gridSpan w:val="2"/>
          </w:tcPr>
          <w:p w:rsidR="001D3624" w:rsidRPr="006B34AF" w:rsidRDefault="001D3624" w:rsidP="00040D3A">
            <w:pPr>
              <w:jc w:val="center"/>
              <w:rPr>
                <w:rFonts w:cs="Arial"/>
                <w:b/>
                <w:sz w:val="18"/>
                <w:szCs w:val="18"/>
                <w:lang w:val="fr-BE"/>
              </w:rPr>
            </w:pPr>
            <w:r w:rsidRPr="006B34AF">
              <w:rPr>
                <w:rFonts w:cs="Arial"/>
                <w:b/>
                <w:sz w:val="18"/>
                <w:szCs w:val="18"/>
                <w:lang w:val="fr-BE"/>
              </w:rPr>
              <w:t>7.8.4.1</w:t>
            </w:r>
          </w:p>
        </w:tc>
        <w:tc>
          <w:tcPr>
            <w:tcW w:w="6664" w:type="dxa"/>
          </w:tcPr>
          <w:p w:rsidR="001D3624" w:rsidRPr="006B34AF" w:rsidRDefault="001D3624" w:rsidP="00040D3A">
            <w:pPr>
              <w:rPr>
                <w:rFonts w:cs="Arial"/>
                <w:sz w:val="18"/>
                <w:szCs w:val="18"/>
                <w:lang w:val="fr-BE"/>
              </w:rPr>
            </w:pPr>
            <w:r w:rsidRPr="006B34AF">
              <w:rPr>
                <w:rFonts w:cs="Arial"/>
                <w:sz w:val="18"/>
                <w:szCs w:val="18"/>
                <w:lang w:val="fr-BE"/>
              </w:rPr>
              <w:t>Éléments à inclure dans le rapport si nécessaires à l’interprétation des résultats d’étalonnage</w:t>
            </w:r>
          </w:p>
        </w:tc>
        <w:tc>
          <w:tcPr>
            <w:tcW w:w="3685" w:type="dxa"/>
          </w:tcPr>
          <w:p w:rsidR="001D3624" w:rsidRPr="006B34AF" w:rsidRDefault="001D3624" w:rsidP="00040D3A">
            <w:pPr>
              <w:jc w:val="center"/>
              <w:rPr>
                <w:rFonts w:cs="Arial"/>
                <w:sz w:val="18"/>
                <w:szCs w:val="18"/>
                <w:lang w:val="fr-BE" w:eastAsia="nl-NL"/>
              </w:rPr>
            </w:pPr>
          </w:p>
        </w:tc>
        <w:tc>
          <w:tcPr>
            <w:tcW w:w="3402" w:type="dxa"/>
          </w:tcPr>
          <w:p w:rsidR="001D3624" w:rsidRPr="006B34AF" w:rsidRDefault="001D3624" w:rsidP="00040D3A">
            <w:pPr>
              <w:jc w:val="center"/>
              <w:rPr>
                <w:rFonts w:cs="Arial"/>
                <w:sz w:val="18"/>
                <w:szCs w:val="18"/>
                <w:lang w:val="fr-BE" w:eastAsia="nl-NL"/>
              </w:rPr>
            </w:pPr>
          </w:p>
        </w:tc>
      </w:tr>
      <w:tr w:rsidR="001D3624" w:rsidRPr="006B34AF" w:rsidTr="001D3624">
        <w:tc>
          <w:tcPr>
            <w:tcW w:w="1238" w:type="dxa"/>
            <w:gridSpan w:val="2"/>
          </w:tcPr>
          <w:p w:rsidR="001D3624" w:rsidRPr="006B34AF" w:rsidRDefault="001D3624" w:rsidP="00040D3A">
            <w:pPr>
              <w:jc w:val="center"/>
              <w:rPr>
                <w:rFonts w:cs="Arial"/>
                <w:sz w:val="18"/>
                <w:szCs w:val="18"/>
                <w:lang w:val="fr-BE"/>
              </w:rPr>
            </w:pPr>
            <w:r w:rsidRPr="006B34AF">
              <w:rPr>
                <w:rFonts w:cs="Arial"/>
                <w:sz w:val="18"/>
                <w:szCs w:val="18"/>
                <w:lang w:val="fr-BE"/>
              </w:rPr>
              <w:t>7.8.4.2</w:t>
            </w:r>
          </w:p>
        </w:tc>
        <w:tc>
          <w:tcPr>
            <w:tcW w:w="6664" w:type="dxa"/>
          </w:tcPr>
          <w:p w:rsidR="001D3624" w:rsidRPr="006B34AF" w:rsidRDefault="001D3624" w:rsidP="00040D3A">
            <w:pPr>
              <w:rPr>
                <w:rFonts w:cs="Arial"/>
                <w:sz w:val="18"/>
                <w:szCs w:val="18"/>
                <w:lang w:val="fr-BE"/>
              </w:rPr>
            </w:pPr>
            <w:r w:rsidRPr="006B34AF">
              <w:rPr>
                <w:rFonts w:cs="Arial"/>
                <w:sz w:val="18"/>
                <w:szCs w:val="18"/>
                <w:lang w:val="fr-BE"/>
              </w:rPr>
              <w:t xml:space="preserve">Eléments à inclure dans le certificat en cas d’activité d’échantillonnage (voir 7.8.5) </w:t>
            </w:r>
          </w:p>
        </w:tc>
        <w:tc>
          <w:tcPr>
            <w:tcW w:w="3685" w:type="dxa"/>
          </w:tcPr>
          <w:p w:rsidR="001D3624" w:rsidRPr="006B34AF" w:rsidRDefault="001D3624" w:rsidP="00040D3A">
            <w:pPr>
              <w:jc w:val="center"/>
              <w:rPr>
                <w:rFonts w:cs="Arial"/>
                <w:sz w:val="18"/>
                <w:szCs w:val="18"/>
                <w:lang w:val="fr-BE" w:eastAsia="nl-NL"/>
              </w:rPr>
            </w:pPr>
          </w:p>
        </w:tc>
        <w:tc>
          <w:tcPr>
            <w:tcW w:w="3402" w:type="dxa"/>
          </w:tcPr>
          <w:p w:rsidR="001D3624" w:rsidRPr="006B34AF" w:rsidRDefault="001D3624" w:rsidP="00040D3A">
            <w:pPr>
              <w:jc w:val="center"/>
              <w:rPr>
                <w:rFonts w:cs="Arial"/>
                <w:sz w:val="18"/>
                <w:szCs w:val="18"/>
                <w:lang w:val="fr-BE" w:eastAsia="nl-NL"/>
              </w:rPr>
            </w:pPr>
          </w:p>
        </w:tc>
      </w:tr>
      <w:tr w:rsidR="001D3624" w:rsidRPr="006B34AF" w:rsidTr="001D3624">
        <w:tc>
          <w:tcPr>
            <w:tcW w:w="1238" w:type="dxa"/>
            <w:gridSpan w:val="2"/>
          </w:tcPr>
          <w:p w:rsidR="001D3624" w:rsidRPr="006B34AF" w:rsidRDefault="001D3624" w:rsidP="00040D3A">
            <w:pPr>
              <w:jc w:val="center"/>
              <w:rPr>
                <w:rFonts w:cs="Arial"/>
                <w:sz w:val="18"/>
                <w:szCs w:val="18"/>
                <w:lang w:val="fr-BE"/>
              </w:rPr>
            </w:pPr>
            <w:r w:rsidRPr="006B34AF">
              <w:rPr>
                <w:rFonts w:cs="Arial"/>
                <w:sz w:val="18"/>
                <w:szCs w:val="18"/>
                <w:lang w:val="fr-BE"/>
              </w:rPr>
              <w:t>7.8.4.3</w:t>
            </w:r>
          </w:p>
        </w:tc>
        <w:tc>
          <w:tcPr>
            <w:tcW w:w="6664" w:type="dxa"/>
          </w:tcPr>
          <w:p w:rsidR="001D3624" w:rsidRPr="006B34AF" w:rsidRDefault="001D3624" w:rsidP="00040D3A">
            <w:pPr>
              <w:rPr>
                <w:rFonts w:cs="Arial"/>
                <w:sz w:val="18"/>
                <w:szCs w:val="18"/>
                <w:lang w:val="fr-BE"/>
              </w:rPr>
            </w:pPr>
            <w:r w:rsidRPr="006B34AF">
              <w:rPr>
                <w:rFonts w:cs="Arial"/>
                <w:sz w:val="18"/>
                <w:szCs w:val="18"/>
                <w:lang w:val="fr-BE"/>
              </w:rPr>
              <w:t>Interdiction de recommandation sur l’intervalle d’étalonnage</w:t>
            </w:r>
          </w:p>
        </w:tc>
        <w:tc>
          <w:tcPr>
            <w:tcW w:w="3685" w:type="dxa"/>
          </w:tcPr>
          <w:p w:rsidR="001D3624" w:rsidRPr="006B34AF" w:rsidRDefault="001D3624" w:rsidP="00040D3A">
            <w:pPr>
              <w:jc w:val="center"/>
              <w:rPr>
                <w:rFonts w:cs="Arial"/>
                <w:sz w:val="18"/>
                <w:szCs w:val="18"/>
                <w:lang w:val="fr-BE" w:eastAsia="nl-NL"/>
              </w:rPr>
            </w:pPr>
          </w:p>
        </w:tc>
        <w:tc>
          <w:tcPr>
            <w:tcW w:w="3402" w:type="dxa"/>
          </w:tcPr>
          <w:p w:rsidR="001D3624" w:rsidRPr="006B34AF" w:rsidRDefault="001D3624" w:rsidP="00040D3A">
            <w:pPr>
              <w:jc w:val="center"/>
              <w:rPr>
                <w:rFonts w:cs="Arial"/>
                <w:sz w:val="18"/>
                <w:szCs w:val="18"/>
                <w:lang w:val="fr-BE" w:eastAsia="nl-NL"/>
              </w:rPr>
            </w:pPr>
          </w:p>
        </w:tc>
      </w:tr>
    </w:tbl>
    <w:p w:rsidR="001D3624" w:rsidRPr="006B34AF" w:rsidRDefault="001D3624" w:rsidP="001D3624"/>
    <w:p w:rsidR="001D3624" w:rsidRPr="006B34AF" w:rsidRDefault="001D3624" w:rsidP="001D3624">
      <w:pPr>
        <w:rPr>
          <w:lang w:val="fr-BE"/>
        </w:rPr>
      </w:pPr>
      <w:r w:rsidRPr="006B34AF">
        <w:rPr>
          <w:lang w:val="fr-BE"/>
        </w:rPr>
        <w:lastRenderedPageBreak/>
        <w:t>7.8.5</w:t>
      </w:r>
      <w:r w:rsidRPr="006B34AF">
        <w:rPr>
          <w:lang w:val="fr-BE"/>
        </w:rPr>
        <w:tab/>
        <w:t>Rendre compte de l’échantillonnage – Exigences spécifiques</w:t>
      </w:r>
    </w:p>
    <w:tbl>
      <w:tblPr>
        <w:tblW w:w="149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7"/>
        <w:gridCol w:w="81"/>
        <w:gridCol w:w="6664"/>
        <w:gridCol w:w="3685"/>
        <w:gridCol w:w="3402"/>
      </w:tblGrid>
      <w:tr w:rsidR="001D3624" w:rsidRPr="006B34AF" w:rsidTr="001D3624">
        <w:tc>
          <w:tcPr>
            <w:tcW w:w="1157" w:type="dxa"/>
          </w:tcPr>
          <w:p w:rsidR="001D3624" w:rsidRPr="006B34AF" w:rsidRDefault="001D3624" w:rsidP="00040D3A">
            <w:pPr>
              <w:pStyle w:val="ListParagraph1"/>
              <w:ind w:left="0"/>
              <w:jc w:val="center"/>
              <w:rPr>
                <w:rFonts w:cs="Arial"/>
                <w:b/>
                <w:sz w:val="18"/>
                <w:szCs w:val="18"/>
                <w:lang w:val="fr-BE"/>
              </w:rPr>
            </w:pPr>
            <w:r w:rsidRPr="006B34AF">
              <w:rPr>
                <w:rFonts w:cs="Arial"/>
                <w:b/>
                <w:sz w:val="18"/>
                <w:szCs w:val="18"/>
                <w:lang w:val="fr-BE"/>
              </w:rPr>
              <w:t>Clause</w:t>
            </w:r>
          </w:p>
        </w:tc>
        <w:tc>
          <w:tcPr>
            <w:tcW w:w="6745" w:type="dxa"/>
            <w:gridSpan w:val="2"/>
          </w:tcPr>
          <w:p w:rsidR="001D3624" w:rsidRPr="006B34AF" w:rsidRDefault="001D3624" w:rsidP="00040D3A">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D3624" w:rsidRPr="006B34AF" w:rsidRDefault="001D3624"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D3624" w:rsidRPr="006B34AF" w:rsidRDefault="001D3624"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D3624" w:rsidRPr="006B34AF" w:rsidTr="001D3624">
        <w:tc>
          <w:tcPr>
            <w:tcW w:w="1238" w:type="dxa"/>
            <w:gridSpan w:val="2"/>
          </w:tcPr>
          <w:p w:rsidR="001D3624" w:rsidRPr="006B34AF" w:rsidRDefault="001D3624" w:rsidP="00040D3A">
            <w:pPr>
              <w:jc w:val="center"/>
              <w:rPr>
                <w:rFonts w:cs="Arial"/>
                <w:b/>
                <w:sz w:val="18"/>
                <w:szCs w:val="18"/>
                <w:lang w:val="fr-BE"/>
              </w:rPr>
            </w:pPr>
            <w:r w:rsidRPr="006B34AF">
              <w:rPr>
                <w:rFonts w:cs="Arial"/>
                <w:b/>
                <w:sz w:val="18"/>
                <w:szCs w:val="18"/>
                <w:lang w:val="fr-BE"/>
              </w:rPr>
              <w:t xml:space="preserve">7.8.5.1 </w:t>
            </w:r>
          </w:p>
          <w:p w:rsidR="001D3624" w:rsidRPr="006B34AF" w:rsidRDefault="001D3624" w:rsidP="00040D3A">
            <w:pPr>
              <w:jc w:val="center"/>
              <w:rPr>
                <w:rFonts w:cs="Arial"/>
                <w:b/>
                <w:sz w:val="18"/>
                <w:szCs w:val="18"/>
                <w:lang w:val="fr-BE"/>
              </w:rPr>
            </w:pPr>
            <w:r w:rsidRPr="006B34AF">
              <w:rPr>
                <w:rFonts w:cs="Arial"/>
                <w:b/>
                <w:sz w:val="18"/>
                <w:szCs w:val="18"/>
                <w:lang w:val="fr-BE"/>
              </w:rPr>
              <w:t>a-f</w:t>
            </w:r>
          </w:p>
        </w:tc>
        <w:tc>
          <w:tcPr>
            <w:tcW w:w="6664" w:type="dxa"/>
          </w:tcPr>
          <w:p w:rsidR="001D3624" w:rsidRPr="006B34AF" w:rsidRDefault="001D3624" w:rsidP="00040D3A">
            <w:pPr>
              <w:rPr>
                <w:rFonts w:cs="Arial"/>
                <w:sz w:val="18"/>
                <w:szCs w:val="18"/>
                <w:lang w:val="fr-BE"/>
              </w:rPr>
            </w:pPr>
            <w:r w:rsidRPr="006B34AF">
              <w:rPr>
                <w:rFonts w:cs="Arial"/>
                <w:sz w:val="18"/>
                <w:szCs w:val="18"/>
                <w:lang w:val="fr-BE"/>
              </w:rPr>
              <w:t>Éléments à inclure dans le rapport si nécessaires à l’interprétation des résultats</w:t>
            </w:r>
          </w:p>
        </w:tc>
        <w:tc>
          <w:tcPr>
            <w:tcW w:w="3685" w:type="dxa"/>
          </w:tcPr>
          <w:p w:rsidR="001D3624" w:rsidRPr="006B34AF" w:rsidRDefault="001D3624" w:rsidP="00040D3A">
            <w:pPr>
              <w:jc w:val="center"/>
              <w:rPr>
                <w:rFonts w:cs="Arial"/>
                <w:sz w:val="18"/>
                <w:szCs w:val="18"/>
                <w:lang w:val="fr-BE" w:eastAsia="nl-NL"/>
              </w:rPr>
            </w:pPr>
          </w:p>
        </w:tc>
        <w:tc>
          <w:tcPr>
            <w:tcW w:w="3402" w:type="dxa"/>
          </w:tcPr>
          <w:p w:rsidR="001D3624" w:rsidRPr="006B34AF" w:rsidRDefault="001D3624" w:rsidP="00040D3A">
            <w:pPr>
              <w:jc w:val="center"/>
              <w:rPr>
                <w:rFonts w:cs="Arial"/>
                <w:sz w:val="18"/>
                <w:szCs w:val="18"/>
                <w:lang w:val="fr-BE" w:eastAsia="nl-NL"/>
              </w:rPr>
            </w:pPr>
          </w:p>
        </w:tc>
      </w:tr>
    </w:tbl>
    <w:p w:rsidR="001D3624" w:rsidRPr="006B34AF" w:rsidRDefault="001D3624" w:rsidP="001D3624">
      <w:pPr>
        <w:rPr>
          <w:lang w:val="fr-BE"/>
        </w:rPr>
      </w:pPr>
    </w:p>
    <w:p w:rsidR="001D3624" w:rsidRPr="006B34AF" w:rsidRDefault="001D3624" w:rsidP="001D3624">
      <w:pPr>
        <w:rPr>
          <w:lang w:val="fr-BE"/>
        </w:rPr>
      </w:pPr>
      <w:r w:rsidRPr="006B34AF">
        <w:rPr>
          <w:lang w:val="fr-BE"/>
        </w:rPr>
        <w:t>7.8.6</w:t>
      </w:r>
      <w:r w:rsidRPr="006B34AF">
        <w:rPr>
          <w:lang w:val="fr-BE"/>
        </w:rPr>
        <w:tab/>
        <w:t>Rendre compte des déclarations de conformité</w:t>
      </w:r>
    </w:p>
    <w:p w:rsidR="001D3624" w:rsidRPr="006B34AF" w:rsidRDefault="001D3624" w:rsidP="001D3624"/>
    <w:tbl>
      <w:tblPr>
        <w:tblW w:w="149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7"/>
        <w:gridCol w:w="81"/>
        <w:gridCol w:w="6664"/>
        <w:gridCol w:w="3685"/>
        <w:gridCol w:w="3402"/>
      </w:tblGrid>
      <w:tr w:rsidR="001D3624" w:rsidRPr="006B34AF" w:rsidTr="001D3624">
        <w:tc>
          <w:tcPr>
            <w:tcW w:w="1157" w:type="dxa"/>
          </w:tcPr>
          <w:p w:rsidR="001D3624" w:rsidRPr="006B34AF" w:rsidRDefault="001D3624" w:rsidP="00040D3A">
            <w:pPr>
              <w:pStyle w:val="ListParagraph1"/>
              <w:ind w:left="0"/>
              <w:jc w:val="center"/>
              <w:rPr>
                <w:rFonts w:cs="Arial"/>
                <w:b/>
                <w:sz w:val="18"/>
                <w:szCs w:val="18"/>
                <w:lang w:val="fr-BE"/>
              </w:rPr>
            </w:pPr>
            <w:r w:rsidRPr="006B34AF">
              <w:rPr>
                <w:rFonts w:cs="Arial"/>
                <w:b/>
                <w:sz w:val="18"/>
                <w:szCs w:val="18"/>
                <w:lang w:val="fr-BE"/>
              </w:rPr>
              <w:t>Clause</w:t>
            </w:r>
          </w:p>
        </w:tc>
        <w:tc>
          <w:tcPr>
            <w:tcW w:w="6745" w:type="dxa"/>
            <w:gridSpan w:val="2"/>
          </w:tcPr>
          <w:p w:rsidR="001D3624" w:rsidRPr="006B34AF" w:rsidRDefault="001D3624" w:rsidP="00040D3A">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D3624" w:rsidRPr="006B34AF" w:rsidRDefault="001D3624"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D3624" w:rsidRPr="006B34AF" w:rsidRDefault="001D3624"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D3624" w:rsidRPr="006B34AF" w:rsidTr="001D3624">
        <w:tc>
          <w:tcPr>
            <w:tcW w:w="1238" w:type="dxa"/>
            <w:gridSpan w:val="2"/>
          </w:tcPr>
          <w:p w:rsidR="001D3624" w:rsidRPr="006B34AF" w:rsidRDefault="001D3624" w:rsidP="00040D3A">
            <w:pPr>
              <w:jc w:val="center"/>
              <w:rPr>
                <w:rFonts w:cs="Arial"/>
                <w:b/>
                <w:sz w:val="18"/>
                <w:szCs w:val="18"/>
                <w:lang w:val="fr-BE"/>
              </w:rPr>
            </w:pPr>
            <w:r w:rsidRPr="006B34AF">
              <w:rPr>
                <w:rFonts w:cs="Arial"/>
                <w:b/>
                <w:sz w:val="18"/>
                <w:szCs w:val="18"/>
                <w:lang w:val="fr-BE"/>
              </w:rPr>
              <w:t>7.8.6.1</w:t>
            </w:r>
          </w:p>
        </w:tc>
        <w:tc>
          <w:tcPr>
            <w:tcW w:w="6664" w:type="dxa"/>
          </w:tcPr>
          <w:p w:rsidR="001D3624" w:rsidRPr="006B34AF" w:rsidRDefault="001D3624" w:rsidP="00040D3A">
            <w:pPr>
              <w:rPr>
                <w:rFonts w:cs="Arial"/>
                <w:sz w:val="18"/>
                <w:szCs w:val="18"/>
                <w:lang w:val="fr-BE"/>
              </w:rPr>
            </w:pPr>
            <w:r w:rsidRPr="006B34AF">
              <w:rPr>
                <w:rFonts w:cs="Arial"/>
                <w:sz w:val="18"/>
                <w:szCs w:val="18"/>
                <w:lang w:val="fr-BE"/>
              </w:rPr>
              <w:t>Documenter la règle de décision utilisée pour la déclaration de conformité</w:t>
            </w:r>
          </w:p>
        </w:tc>
        <w:tc>
          <w:tcPr>
            <w:tcW w:w="3685" w:type="dxa"/>
          </w:tcPr>
          <w:p w:rsidR="001D3624" w:rsidRPr="006B34AF" w:rsidRDefault="001D3624" w:rsidP="00040D3A">
            <w:pPr>
              <w:rPr>
                <w:rFonts w:cs="Arial"/>
                <w:sz w:val="18"/>
                <w:szCs w:val="18"/>
                <w:lang w:val="fr-BE" w:eastAsia="nl-NL"/>
              </w:rPr>
            </w:pPr>
          </w:p>
        </w:tc>
        <w:tc>
          <w:tcPr>
            <w:tcW w:w="3402" w:type="dxa"/>
          </w:tcPr>
          <w:p w:rsidR="001D3624" w:rsidRPr="006B34AF" w:rsidRDefault="001D3624" w:rsidP="00040D3A">
            <w:pPr>
              <w:rPr>
                <w:rFonts w:cs="Arial"/>
                <w:sz w:val="18"/>
                <w:szCs w:val="18"/>
                <w:lang w:val="fr-BE" w:eastAsia="nl-NL"/>
              </w:rPr>
            </w:pPr>
          </w:p>
        </w:tc>
      </w:tr>
      <w:tr w:rsidR="001D3624" w:rsidRPr="006B34AF" w:rsidTr="001D3624">
        <w:tc>
          <w:tcPr>
            <w:tcW w:w="1238" w:type="dxa"/>
            <w:gridSpan w:val="2"/>
          </w:tcPr>
          <w:p w:rsidR="001D3624" w:rsidRPr="006B34AF" w:rsidRDefault="001D3624" w:rsidP="00040D3A">
            <w:pPr>
              <w:jc w:val="center"/>
              <w:rPr>
                <w:rFonts w:cs="Arial"/>
                <w:b/>
                <w:sz w:val="18"/>
                <w:szCs w:val="18"/>
                <w:lang w:val="fr-BE"/>
              </w:rPr>
            </w:pPr>
            <w:r w:rsidRPr="006B34AF">
              <w:rPr>
                <w:rFonts w:cs="Arial"/>
                <w:b/>
                <w:sz w:val="18"/>
                <w:szCs w:val="18"/>
                <w:lang w:val="fr-BE"/>
              </w:rPr>
              <w:t>7.8.6.2</w:t>
            </w:r>
          </w:p>
        </w:tc>
        <w:tc>
          <w:tcPr>
            <w:tcW w:w="6664" w:type="dxa"/>
          </w:tcPr>
          <w:p w:rsidR="001D3624" w:rsidRPr="006B34AF" w:rsidRDefault="001D3624" w:rsidP="00040D3A">
            <w:pPr>
              <w:rPr>
                <w:rFonts w:cs="Arial"/>
                <w:sz w:val="18"/>
                <w:szCs w:val="18"/>
                <w:lang w:val="fr-BE"/>
              </w:rPr>
            </w:pPr>
            <w:r w:rsidRPr="006B34AF">
              <w:rPr>
                <w:rFonts w:cs="Arial"/>
                <w:sz w:val="18"/>
                <w:szCs w:val="18"/>
                <w:lang w:val="fr-BE"/>
              </w:rPr>
              <w:t xml:space="preserve">Identifier clairement la déclaration de conformité avec les informations contenues dans le rapport </w:t>
            </w:r>
          </w:p>
        </w:tc>
        <w:tc>
          <w:tcPr>
            <w:tcW w:w="3685" w:type="dxa"/>
          </w:tcPr>
          <w:p w:rsidR="001D3624" w:rsidRPr="006B34AF" w:rsidRDefault="001D3624" w:rsidP="00040D3A">
            <w:pPr>
              <w:jc w:val="center"/>
              <w:rPr>
                <w:rFonts w:cs="Arial"/>
                <w:sz w:val="18"/>
                <w:szCs w:val="18"/>
                <w:lang w:val="fr-BE" w:eastAsia="nl-NL"/>
              </w:rPr>
            </w:pPr>
          </w:p>
        </w:tc>
        <w:tc>
          <w:tcPr>
            <w:tcW w:w="3402" w:type="dxa"/>
          </w:tcPr>
          <w:p w:rsidR="001D3624" w:rsidRPr="006B34AF" w:rsidRDefault="001D3624" w:rsidP="00040D3A">
            <w:pPr>
              <w:jc w:val="center"/>
              <w:rPr>
                <w:rFonts w:cs="Arial"/>
                <w:sz w:val="18"/>
                <w:szCs w:val="18"/>
                <w:lang w:val="fr-BE" w:eastAsia="nl-NL"/>
              </w:rPr>
            </w:pPr>
          </w:p>
        </w:tc>
      </w:tr>
    </w:tbl>
    <w:p w:rsidR="001D3624" w:rsidRPr="006B34AF" w:rsidRDefault="001D3624" w:rsidP="001D3624"/>
    <w:p w:rsidR="001D3624" w:rsidRPr="006B34AF" w:rsidRDefault="001D3624" w:rsidP="001D3624">
      <w:pPr>
        <w:rPr>
          <w:lang w:val="fr-BE"/>
        </w:rPr>
      </w:pPr>
      <w:r w:rsidRPr="006B34AF">
        <w:rPr>
          <w:lang w:val="fr-BE"/>
        </w:rPr>
        <w:t>7.8.7</w:t>
      </w:r>
      <w:r w:rsidRPr="006B34AF">
        <w:rPr>
          <w:lang w:val="fr-BE"/>
        </w:rPr>
        <w:tab/>
        <w:t>Rendre compte des avis et interprétations</w:t>
      </w:r>
    </w:p>
    <w:p w:rsidR="001D3624" w:rsidRPr="006B34AF" w:rsidRDefault="001D3624" w:rsidP="001D3624">
      <w:pPr>
        <w:rPr>
          <w:lang w:val="fr-BE"/>
        </w:rPr>
      </w:pPr>
    </w:p>
    <w:tbl>
      <w:tblPr>
        <w:tblW w:w="149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7"/>
        <w:gridCol w:w="81"/>
        <w:gridCol w:w="6664"/>
        <w:gridCol w:w="3685"/>
        <w:gridCol w:w="3402"/>
      </w:tblGrid>
      <w:tr w:rsidR="001D3624" w:rsidRPr="006B34AF" w:rsidTr="00040D3A">
        <w:tc>
          <w:tcPr>
            <w:tcW w:w="1157" w:type="dxa"/>
          </w:tcPr>
          <w:p w:rsidR="001D3624" w:rsidRPr="006B34AF" w:rsidRDefault="001D3624" w:rsidP="00040D3A">
            <w:pPr>
              <w:pStyle w:val="ListParagraph1"/>
              <w:ind w:left="0"/>
              <w:jc w:val="center"/>
              <w:rPr>
                <w:rFonts w:cs="Arial"/>
                <w:b/>
                <w:sz w:val="18"/>
                <w:szCs w:val="18"/>
                <w:lang w:val="fr-BE"/>
              </w:rPr>
            </w:pPr>
            <w:r w:rsidRPr="006B34AF">
              <w:rPr>
                <w:rFonts w:cs="Arial"/>
                <w:b/>
                <w:sz w:val="18"/>
                <w:szCs w:val="18"/>
                <w:lang w:val="fr-BE"/>
              </w:rPr>
              <w:t>Clause</w:t>
            </w:r>
          </w:p>
        </w:tc>
        <w:tc>
          <w:tcPr>
            <w:tcW w:w="6745" w:type="dxa"/>
            <w:gridSpan w:val="2"/>
          </w:tcPr>
          <w:p w:rsidR="001D3624" w:rsidRPr="006B34AF" w:rsidRDefault="001D3624" w:rsidP="00040D3A">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D3624" w:rsidRPr="006B34AF" w:rsidRDefault="001D3624"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D3624" w:rsidRPr="006B34AF" w:rsidRDefault="001D3624"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D3624" w:rsidRPr="006B34AF" w:rsidTr="00040D3A">
        <w:tc>
          <w:tcPr>
            <w:tcW w:w="1238" w:type="dxa"/>
            <w:gridSpan w:val="2"/>
          </w:tcPr>
          <w:p w:rsidR="001D3624" w:rsidRPr="006B34AF" w:rsidRDefault="001D3624" w:rsidP="00040D3A">
            <w:pPr>
              <w:jc w:val="center"/>
              <w:rPr>
                <w:rFonts w:cs="Arial"/>
                <w:b/>
                <w:sz w:val="18"/>
                <w:szCs w:val="18"/>
                <w:lang w:val="fr-BE"/>
              </w:rPr>
            </w:pPr>
            <w:r w:rsidRPr="006B34AF">
              <w:rPr>
                <w:rFonts w:cs="Arial"/>
                <w:b/>
                <w:sz w:val="18"/>
                <w:szCs w:val="18"/>
                <w:lang w:val="fr-BE"/>
              </w:rPr>
              <w:t>7.8.7.1</w:t>
            </w:r>
          </w:p>
        </w:tc>
        <w:tc>
          <w:tcPr>
            <w:tcW w:w="6664" w:type="dxa"/>
          </w:tcPr>
          <w:p w:rsidR="001D3624" w:rsidRPr="006B34AF" w:rsidRDefault="001D3624" w:rsidP="00040D3A">
            <w:pPr>
              <w:rPr>
                <w:rFonts w:cs="Arial"/>
                <w:sz w:val="18"/>
                <w:szCs w:val="18"/>
                <w:lang w:val="fr-BE"/>
              </w:rPr>
            </w:pPr>
            <w:r w:rsidRPr="006B34AF">
              <w:rPr>
                <w:rFonts w:cs="Arial"/>
                <w:sz w:val="18"/>
                <w:szCs w:val="18"/>
                <w:lang w:val="fr-BE"/>
              </w:rPr>
              <w:t>Documentation des critères utilisés et autorisation du personnel pour l’émission des avis et interprétations</w:t>
            </w:r>
          </w:p>
        </w:tc>
        <w:tc>
          <w:tcPr>
            <w:tcW w:w="3685" w:type="dxa"/>
          </w:tcPr>
          <w:p w:rsidR="001D3624" w:rsidRPr="006B34AF" w:rsidRDefault="001D3624" w:rsidP="00040D3A">
            <w:pPr>
              <w:jc w:val="center"/>
              <w:rPr>
                <w:rFonts w:cs="Arial"/>
                <w:sz w:val="18"/>
                <w:szCs w:val="18"/>
                <w:lang w:val="fr-BE" w:eastAsia="nl-NL"/>
              </w:rPr>
            </w:pPr>
          </w:p>
        </w:tc>
        <w:tc>
          <w:tcPr>
            <w:tcW w:w="3402" w:type="dxa"/>
          </w:tcPr>
          <w:p w:rsidR="001D3624" w:rsidRPr="006B34AF" w:rsidRDefault="001D3624" w:rsidP="00040D3A">
            <w:pPr>
              <w:jc w:val="center"/>
              <w:rPr>
                <w:rFonts w:cs="Arial"/>
                <w:sz w:val="18"/>
                <w:szCs w:val="18"/>
                <w:lang w:val="fr-BE" w:eastAsia="nl-NL"/>
              </w:rPr>
            </w:pPr>
          </w:p>
        </w:tc>
      </w:tr>
      <w:tr w:rsidR="001D3624" w:rsidRPr="006B34AF" w:rsidTr="00040D3A">
        <w:tc>
          <w:tcPr>
            <w:tcW w:w="1238" w:type="dxa"/>
            <w:gridSpan w:val="2"/>
          </w:tcPr>
          <w:p w:rsidR="001D3624" w:rsidRPr="006B34AF" w:rsidRDefault="001D3624" w:rsidP="00040D3A">
            <w:pPr>
              <w:jc w:val="center"/>
              <w:rPr>
                <w:rFonts w:cs="Arial"/>
                <w:b/>
                <w:sz w:val="18"/>
                <w:szCs w:val="18"/>
                <w:lang w:val="fr-BE"/>
              </w:rPr>
            </w:pPr>
            <w:r w:rsidRPr="006B34AF">
              <w:rPr>
                <w:rFonts w:cs="Arial"/>
                <w:b/>
                <w:sz w:val="18"/>
                <w:szCs w:val="18"/>
                <w:lang w:val="fr-BE"/>
              </w:rPr>
              <w:t>7.8.7.2</w:t>
            </w:r>
          </w:p>
        </w:tc>
        <w:tc>
          <w:tcPr>
            <w:tcW w:w="6664" w:type="dxa"/>
          </w:tcPr>
          <w:p w:rsidR="001D3624" w:rsidRPr="006B34AF" w:rsidRDefault="001D3624" w:rsidP="00040D3A">
            <w:pPr>
              <w:rPr>
                <w:rFonts w:cs="Arial"/>
                <w:sz w:val="18"/>
                <w:szCs w:val="18"/>
                <w:lang w:val="fr-BE"/>
              </w:rPr>
            </w:pPr>
            <w:r w:rsidRPr="006B34AF">
              <w:rPr>
                <w:rFonts w:cs="Arial"/>
                <w:sz w:val="18"/>
                <w:szCs w:val="18"/>
                <w:lang w:val="fr-BE"/>
              </w:rPr>
              <w:t>Les avis et interprétation exprimés dans le rapport reposent sur les résultats obtenus pour  l’objet soumis à essai ou étalonnage</w:t>
            </w:r>
          </w:p>
        </w:tc>
        <w:tc>
          <w:tcPr>
            <w:tcW w:w="3685" w:type="dxa"/>
          </w:tcPr>
          <w:p w:rsidR="001D3624" w:rsidRPr="006B34AF" w:rsidRDefault="001D3624" w:rsidP="00040D3A">
            <w:pPr>
              <w:jc w:val="center"/>
              <w:rPr>
                <w:rFonts w:cs="Arial"/>
                <w:sz w:val="18"/>
                <w:szCs w:val="18"/>
                <w:lang w:val="fr-BE" w:eastAsia="nl-NL"/>
              </w:rPr>
            </w:pPr>
          </w:p>
        </w:tc>
        <w:tc>
          <w:tcPr>
            <w:tcW w:w="3402" w:type="dxa"/>
          </w:tcPr>
          <w:p w:rsidR="001D3624" w:rsidRPr="006B34AF" w:rsidRDefault="001D3624" w:rsidP="00040D3A">
            <w:pPr>
              <w:jc w:val="center"/>
              <w:rPr>
                <w:rFonts w:cs="Arial"/>
                <w:sz w:val="18"/>
                <w:szCs w:val="18"/>
                <w:lang w:val="fr-BE" w:eastAsia="nl-NL"/>
              </w:rPr>
            </w:pPr>
          </w:p>
        </w:tc>
      </w:tr>
      <w:tr w:rsidR="001D3624" w:rsidRPr="006B34AF" w:rsidTr="00040D3A">
        <w:tc>
          <w:tcPr>
            <w:tcW w:w="1238" w:type="dxa"/>
            <w:gridSpan w:val="2"/>
          </w:tcPr>
          <w:p w:rsidR="001D3624" w:rsidRPr="006B34AF" w:rsidRDefault="001D3624" w:rsidP="00040D3A">
            <w:pPr>
              <w:jc w:val="center"/>
              <w:rPr>
                <w:rFonts w:cs="Arial"/>
                <w:b/>
                <w:sz w:val="18"/>
                <w:szCs w:val="18"/>
                <w:lang w:val="fr-BE"/>
              </w:rPr>
            </w:pPr>
            <w:r w:rsidRPr="006B34AF">
              <w:rPr>
                <w:rFonts w:cs="Arial"/>
                <w:b/>
                <w:sz w:val="18"/>
                <w:szCs w:val="18"/>
                <w:lang w:val="fr-BE"/>
              </w:rPr>
              <w:t>7.8.7.3</w:t>
            </w:r>
          </w:p>
        </w:tc>
        <w:tc>
          <w:tcPr>
            <w:tcW w:w="6664" w:type="dxa"/>
          </w:tcPr>
          <w:p w:rsidR="001D3624" w:rsidRPr="006B34AF" w:rsidRDefault="001D3624" w:rsidP="00040D3A">
            <w:pPr>
              <w:rPr>
                <w:rFonts w:cs="Arial"/>
                <w:sz w:val="18"/>
                <w:szCs w:val="18"/>
                <w:lang w:val="fr-BE"/>
              </w:rPr>
            </w:pPr>
            <w:r w:rsidRPr="006B34AF">
              <w:rPr>
                <w:rFonts w:cs="Arial"/>
                <w:sz w:val="18"/>
                <w:szCs w:val="18"/>
                <w:lang w:val="fr-BE"/>
              </w:rPr>
              <w:t>Conservation des enregistrements du dialogue avec le client</w:t>
            </w:r>
          </w:p>
        </w:tc>
        <w:tc>
          <w:tcPr>
            <w:tcW w:w="3685" w:type="dxa"/>
          </w:tcPr>
          <w:p w:rsidR="001D3624" w:rsidRPr="006B34AF" w:rsidRDefault="001D3624" w:rsidP="00040D3A">
            <w:pPr>
              <w:jc w:val="center"/>
              <w:rPr>
                <w:rFonts w:cs="Arial"/>
                <w:sz w:val="18"/>
                <w:szCs w:val="18"/>
                <w:lang w:val="fr-BE" w:eastAsia="nl-NL"/>
              </w:rPr>
            </w:pPr>
          </w:p>
        </w:tc>
        <w:tc>
          <w:tcPr>
            <w:tcW w:w="3402" w:type="dxa"/>
          </w:tcPr>
          <w:p w:rsidR="001D3624" w:rsidRPr="006B34AF" w:rsidRDefault="001D3624" w:rsidP="00040D3A">
            <w:pPr>
              <w:jc w:val="center"/>
              <w:rPr>
                <w:rFonts w:cs="Arial"/>
                <w:sz w:val="18"/>
                <w:szCs w:val="18"/>
                <w:lang w:val="fr-BE" w:eastAsia="nl-NL"/>
              </w:rPr>
            </w:pPr>
          </w:p>
        </w:tc>
      </w:tr>
    </w:tbl>
    <w:p w:rsidR="001D3624" w:rsidRPr="006B34AF" w:rsidRDefault="001D3624" w:rsidP="001D3624"/>
    <w:p w:rsidR="001D3624" w:rsidRPr="006B34AF" w:rsidRDefault="001D3624" w:rsidP="001D3624">
      <w:r w:rsidRPr="006B34AF">
        <w:lastRenderedPageBreak/>
        <w:t>7.8.8</w:t>
      </w:r>
      <w:r w:rsidRPr="006B34AF">
        <w:tab/>
        <w:t>Amendements aux rapports</w:t>
      </w:r>
    </w:p>
    <w:tbl>
      <w:tblPr>
        <w:tblW w:w="149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7"/>
        <w:gridCol w:w="81"/>
        <w:gridCol w:w="6664"/>
        <w:gridCol w:w="3685"/>
        <w:gridCol w:w="3402"/>
      </w:tblGrid>
      <w:tr w:rsidR="001D3624" w:rsidRPr="006B34AF" w:rsidTr="00040D3A">
        <w:tc>
          <w:tcPr>
            <w:tcW w:w="1157" w:type="dxa"/>
          </w:tcPr>
          <w:p w:rsidR="001D3624" w:rsidRPr="006B34AF" w:rsidRDefault="001D3624" w:rsidP="00040D3A">
            <w:pPr>
              <w:pStyle w:val="ListParagraph1"/>
              <w:ind w:left="0"/>
              <w:jc w:val="center"/>
              <w:rPr>
                <w:rFonts w:cs="Arial"/>
                <w:b/>
                <w:sz w:val="18"/>
                <w:szCs w:val="18"/>
                <w:lang w:val="fr-BE"/>
              </w:rPr>
            </w:pPr>
            <w:r w:rsidRPr="006B34AF">
              <w:rPr>
                <w:rFonts w:cs="Arial"/>
                <w:b/>
                <w:sz w:val="18"/>
                <w:szCs w:val="18"/>
                <w:lang w:val="fr-BE"/>
              </w:rPr>
              <w:t>Clause</w:t>
            </w:r>
          </w:p>
        </w:tc>
        <w:tc>
          <w:tcPr>
            <w:tcW w:w="6745" w:type="dxa"/>
            <w:gridSpan w:val="2"/>
          </w:tcPr>
          <w:p w:rsidR="001D3624" w:rsidRPr="006B34AF" w:rsidRDefault="001D3624" w:rsidP="00040D3A">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D3624" w:rsidRPr="006B34AF" w:rsidRDefault="001D3624"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D3624" w:rsidRPr="006B34AF" w:rsidRDefault="001D3624"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D3624" w:rsidRPr="006B34AF" w:rsidTr="00040D3A">
        <w:tc>
          <w:tcPr>
            <w:tcW w:w="1238" w:type="dxa"/>
            <w:gridSpan w:val="2"/>
          </w:tcPr>
          <w:p w:rsidR="001D3624" w:rsidRPr="006B34AF" w:rsidRDefault="001D3624" w:rsidP="00040D3A">
            <w:pPr>
              <w:jc w:val="center"/>
              <w:rPr>
                <w:rFonts w:cs="Arial"/>
                <w:sz w:val="18"/>
                <w:szCs w:val="18"/>
                <w:lang w:val="fr-BE"/>
              </w:rPr>
            </w:pPr>
            <w:r w:rsidRPr="006B34AF">
              <w:rPr>
                <w:rFonts w:cs="Arial"/>
                <w:sz w:val="18"/>
                <w:szCs w:val="18"/>
                <w:lang w:val="fr-BE"/>
              </w:rPr>
              <w:t>7.8.8.1</w:t>
            </w:r>
          </w:p>
        </w:tc>
        <w:tc>
          <w:tcPr>
            <w:tcW w:w="6664" w:type="dxa"/>
          </w:tcPr>
          <w:p w:rsidR="001D3624" w:rsidRPr="006B34AF" w:rsidRDefault="001D3624" w:rsidP="00040D3A">
            <w:pPr>
              <w:autoSpaceDE w:val="0"/>
              <w:autoSpaceDN w:val="0"/>
              <w:adjustRightInd w:val="0"/>
              <w:rPr>
                <w:rFonts w:cs="Arial"/>
                <w:sz w:val="18"/>
                <w:szCs w:val="18"/>
                <w:lang w:val="fr-BE"/>
              </w:rPr>
            </w:pPr>
            <w:r w:rsidRPr="006B34AF">
              <w:rPr>
                <w:rFonts w:cs="Arial"/>
                <w:sz w:val="18"/>
                <w:szCs w:val="18"/>
                <w:lang w:val="fr-BE"/>
              </w:rPr>
              <w:t>Identification des modifications d’informations dans le rapport</w:t>
            </w:r>
          </w:p>
        </w:tc>
        <w:tc>
          <w:tcPr>
            <w:tcW w:w="3685" w:type="dxa"/>
          </w:tcPr>
          <w:p w:rsidR="001D3624" w:rsidRPr="006B34AF" w:rsidRDefault="001D3624" w:rsidP="00040D3A">
            <w:pPr>
              <w:jc w:val="center"/>
              <w:rPr>
                <w:rFonts w:cs="Arial"/>
                <w:sz w:val="18"/>
                <w:szCs w:val="18"/>
                <w:lang w:val="fr-BE" w:eastAsia="nl-NL"/>
              </w:rPr>
            </w:pPr>
          </w:p>
        </w:tc>
        <w:tc>
          <w:tcPr>
            <w:tcW w:w="3402" w:type="dxa"/>
          </w:tcPr>
          <w:p w:rsidR="001D3624" w:rsidRPr="006B34AF" w:rsidRDefault="001D3624" w:rsidP="00040D3A">
            <w:pPr>
              <w:jc w:val="center"/>
              <w:rPr>
                <w:rFonts w:cs="Arial"/>
                <w:sz w:val="18"/>
                <w:szCs w:val="18"/>
                <w:lang w:val="fr-BE" w:eastAsia="nl-NL"/>
              </w:rPr>
            </w:pPr>
          </w:p>
        </w:tc>
      </w:tr>
      <w:tr w:rsidR="001D3624" w:rsidRPr="006B34AF" w:rsidTr="00040D3A">
        <w:tc>
          <w:tcPr>
            <w:tcW w:w="1238" w:type="dxa"/>
            <w:gridSpan w:val="2"/>
          </w:tcPr>
          <w:p w:rsidR="001D3624" w:rsidRPr="006B34AF" w:rsidRDefault="001D3624" w:rsidP="00040D3A">
            <w:pPr>
              <w:jc w:val="center"/>
              <w:rPr>
                <w:rFonts w:cs="Arial"/>
                <w:sz w:val="18"/>
                <w:szCs w:val="18"/>
                <w:lang w:val="fr-BE"/>
              </w:rPr>
            </w:pPr>
            <w:r w:rsidRPr="006B34AF">
              <w:rPr>
                <w:rFonts w:cs="Arial"/>
                <w:sz w:val="18"/>
                <w:szCs w:val="18"/>
                <w:lang w:val="fr-BE"/>
              </w:rPr>
              <w:t>7.8.8.2</w:t>
            </w:r>
          </w:p>
        </w:tc>
        <w:tc>
          <w:tcPr>
            <w:tcW w:w="6664" w:type="dxa"/>
          </w:tcPr>
          <w:p w:rsidR="001D3624" w:rsidRPr="006B34AF" w:rsidRDefault="001D3624" w:rsidP="00040D3A">
            <w:pPr>
              <w:rPr>
                <w:rFonts w:cs="Arial"/>
                <w:sz w:val="18"/>
                <w:szCs w:val="18"/>
                <w:lang w:val="fr-BE"/>
              </w:rPr>
            </w:pPr>
            <w:r w:rsidRPr="006B34AF">
              <w:rPr>
                <w:rFonts w:cs="Arial"/>
                <w:sz w:val="18"/>
                <w:szCs w:val="18"/>
                <w:lang w:val="fr-BE"/>
              </w:rPr>
              <w:t>Déclaration d’amendement au rapport</w:t>
            </w:r>
          </w:p>
        </w:tc>
        <w:tc>
          <w:tcPr>
            <w:tcW w:w="3685" w:type="dxa"/>
          </w:tcPr>
          <w:p w:rsidR="001D3624" w:rsidRPr="006B34AF" w:rsidRDefault="001D3624" w:rsidP="00040D3A">
            <w:pPr>
              <w:jc w:val="center"/>
              <w:rPr>
                <w:rFonts w:cs="Arial"/>
                <w:sz w:val="18"/>
                <w:szCs w:val="18"/>
                <w:lang w:val="fr-BE" w:eastAsia="nl-NL"/>
              </w:rPr>
            </w:pPr>
          </w:p>
        </w:tc>
        <w:tc>
          <w:tcPr>
            <w:tcW w:w="3402" w:type="dxa"/>
          </w:tcPr>
          <w:p w:rsidR="001D3624" w:rsidRPr="006B34AF" w:rsidRDefault="001D3624" w:rsidP="00040D3A">
            <w:pPr>
              <w:jc w:val="center"/>
              <w:rPr>
                <w:rFonts w:cs="Arial"/>
                <w:sz w:val="18"/>
                <w:szCs w:val="18"/>
                <w:lang w:val="fr-BE" w:eastAsia="nl-NL"/>
              </w:rPr>
            </w:pPr>
          </w:p>
        </w:tc>
      </w:tr>
      <w:tr w:rsidR="001D3624" w:rsidRPr="006B34AF" w:rsidTr="00040D3A">
        <w:tc>
          <w:tcPr>
            <w:tcW w:w="1238" w:type="dxa"/>
            <w:gridSpan w:val="2"/>
          </w:tcPr>
          <w:p w:rsidR="001D3624" w:rsidRPr="006B34AF" w:rsidRDefault="001D3624" w:rsidP="00040D3A">
            <w:pPr>
              <w:jc w:val="center"/>
              <w:rPr>
                <w:rFonts w:cs="Arial"/>
                <w:sz w:val="18"/>
                <w:szCs w:val="18"/>
                <w:lang w:val="fr-BE"/>
              </w:rPr>
            </w:pPr>
            <w:r w:rsidRPr="006B34AF">
              <w:rPr>
                <w:rFonts w:cs="Arial"/>
                <w:sz w:val="18"/>
                <w:szCs w:val="18"/>
                <w:lang w:val="fr-BE"/>
              </w:rPr>
              <w:t>7.8.8.3</w:t>
            </w:r>
          </w:p>
        </w:tc>
        <w:tc>
          <w:tcPr>
            <w:tcW w:w="6664" w:type="dxa"/>
          </w:tcPr>
          <w:p w:rsidR="001D3624" w:rsidRPr="006B34AF" w:rsidRDefault="001D3624" w:rsidP="00040D3A">
            <w:pPr>
              <w:rPr>
                <w:rFonts w:cs="Arial"/>
                <w:sz w:val="18"/>
                <w:szCs w:val="18"/>
                <w:lang w:val="fr-BE"/>
              </w:rPr>
            </w:pPr>
            <w:r w:rsidRPr="006B34AF">
              <w:rPr>
                <w:rFonts w:cs="Arial"/>
                <w:sz w:val="18"/>
                <w:szCs w:val="18"/>
                <w:lang w:val="fr-BE"/>
              </w:rPr>
              <w:t>Identification unique du nouveau rapport émis et référence à l’original qu’il remplace</w:t>
            </w:r>
          </w:p>
        </w:tc>
        <w:tc>
          <w:tcPr>
            <w:tcW w:w="3685" w:type="dxa"/>
          </w:tcPr>
          <w:p w:rsidR="001D3624" w:rsidRPr="006B34AF" w:rsidRDefault="001D3624" w:rsidP="00040D3A">
            <w:pPr>
              <w:jc w:val="center"/>
              <w:rPr>
                <w:rFonts w:cs="Arial"/>
                <w:sz w:val="18"/>
                <w:szCs w:val="18"/>
                <w:lang w:val="fr-BE" w:eastAsia="nl-NL"/>
              </w:rPr>
            </w:pPr>
          </w:p>
        </w:tc>
        <w:tc>
          <w:tcPr>
            <w:tcW w:w="3402" w:type="dxa"/>
          </w:tcPr>
          <w:p w:rsidR="001D3624" w:rsidRPr="006B34AF" w:rsidRDefault="001D3624" w:rsidP="00040D3A">
            <w:pPr>
              <w:jc w:val="center"/>
              <w:rPr>
                <w:rFonts w:cs="Arial"/>
                <w:sz w:val="18"/>
                <w:szCs w:val="18"/>
                <w:lang w:val="fr-BE" w:eastAsia="nl-NL"/>
              </w:rPr>
            </w:pPr>
          </w:p>
        </w:tc>
      </w:tr>
    </w:tbl>
    <w:p w:rsidR="001D3624" w:rsidRPr="006B34AF" w:rsidRDefault="001D3624" w:rsidP="001D3624">
      <w:pPr>
        <w:pStyle w:val="Titre2"/>
        <w:numPr>
          <w:ilvl w:val="0"/>
          <w:numId w:val="0"/>
        </w:numPr>
        <w:rPr>
          <w:sz w:val="2"/>
          <w:szCs w:val="2"/>
        </w:rPr>
      </w:pPr>
    </w:p>
    <w:p w:rsidR="005F4AD9" w:rsidRPr="006B34AF" w:rsidRDefault="005F4AD9" w:rsidP="005F4AD9">
      <w:pPr>
        <w:pStyle w:val="Titre2"/>
      </w:pPr>
      <w:r w:rsidRPr="006B34AF">
        <w:t>Réclamations</w:t>
      </w:r>
      <w:bookmarkEnd w:id="35"/>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38"/>
        <w:gridCol w:w="6663"/>
        <w:gridCol w:w="3685"/>
        <w:gridCol w:w="3402"/>
      </w:tblGrid>
      <w:tr w:rsidR="00180C91" w:rsidRPr="006B34AF" w:rsidTr="001D3624">
        <w:tc>
          <w:tcPr>
            <w:tcW w:w="1238" w:type="dxa"/>
          </w:tcPr>
          <w:p w:rsidR="00180C91" w:rsidRPr="006B34AF" w:rsidRDefault="00180C91" w:rsidP="000A3287">
            <w:pPr>
              <w:pStyle w:val="ListParagraph1"/>
              <w:ind w:left="0"/>
              <w:jc w:val="center"/>
              <w:rPr>
                <w:rFonts w:cs="Arial"/>
                <w:b/>
                <w:sz w:val="18"/>
                <w:szCs w:val="18"/>
                <w:lang w:val="fr-BE"/>
              </w:rPr>
            </w:pPr>
            <w:bookmarkStart w:id="36" w:name="_Toc500427304"/>
            <w:r w:rsidRPr="006B34AF">
              <w:rPr>
                <w:rFonts w:cs="Arial"/>
                <w:b/>
                <w:sz w:val="18"/>
                <w:szCs w:val="18"/>
                <w:lang w:val="fr-BE"/>
              </w:rPr>
              <w:t>Clause</w:t>
            </w:r>
          </w:p>
        </w:tc>
        <w:tc>
          <w:tcPr>
            <w:tcW w:w="6663"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1D3624">
        <w:tc>
          <w:tcPr>
            <w:tcW w:w="1238" w:type="dxa"/>
          </w:tcPr>
          <w:p w:rsidR="00180C91" w:rsidRPr="006B34AF" w:rsidRDefault="00180C91" w:rsidP="000A3287">
            <w:pPr>
              <w:jc w:val="center"/>
              <w:rPr>
                <w:rFonts w:cs="Arial"/>
                <w:b/>
                <w:sz w:val="18"/>
                <w:szCs w:val="18"/>
                <w:lang w:val="fr-BE"/>
              </w:rPr>
            </w:pPr>
            <w:r w:rsidRPr="006B34AF">
              <w:rPr>
                <w:rFonts w:cs="Arial"/>
                <w:b/>
                <w:sz w:val="18"/>
                <w:szCs w:val="18"/>
                <w:lang w:val="fr-BE"/>
              </w:rPr>
              <w:t>7.9.1</w:t>
            </w:r>
          </w:p>
        </w:tc>
        <w:tc>
          <w:tcPr>
            <w:tcW w:w="6663" w:type="dxa"/>
          </w:tcPr>
          <w:p w:rsidR="00180C91" w:rsidRPr="006B34AF" w:rsidRDefault="00180C91" w:rsidP="000A3287">
            <w:pPr>
              <w:rPr>
                <w:rFonts w:cs="Arial"/>
                <w:sz w:val="18"/>
                <w:szCs w:val="18"/>
                <w:lang w:val="fr-BE"/>
              </w:rPr>
            </w:pPr>
            <w:r w:rsidRPr="006B34AF">
              <w:rPr>
                <w:rFonts w:cs="Arial"/>
                <w:sz w:val="18"/>
                <w:szCs w:val="18"/>
                <w:lang w:val="fr-BE"/>
              </w:rPr>
              <w:t xml:space="preserve">Processus documenté pour enregistrer, analyser et traiter </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1D3624">
        <w:tc>
          <w:tcPr>
            <w:tcW w:w="1238" w:type="dxa"/>
          </w:tcPr>
          <w:p w:rsidR="00180C91" w:rsidRPr="006B34AF" w:rsidRDefault="00180C91" w:rsidP="000A3287">
            <w:pPr>
              <w:jc w:val="center"/>
              <w:rPr>
                <w:rFonts w:cs="Arial"/>
                <w:b/>
                <w:sz w:val="18"/>
                <w:szCs w:val="18"/>
                <w:lang w:val="fr-BE"/>
              </w:rPr>
            </w:pPr>
            <w:r w:rsidRPr="006B34AF">
              <w:rPr>
                <w:rFonts w:cs="Arial"/>
                <w:b/>
                <w:sz w:val="18"/>
                <w:szCs w:val="18"/>
                <w:lang w:val="fr-BE"/>
              </w:rPr>
              <w:t>7.9.2 – 7.9.3</w:t>
            </w:r>
          </w:p>
        </w:tc>
        <w:tc>
          <w:tcPr>
            <w:tcW w:w="6663" w:type="dxa"/>
          </w:tcPr>
          <w:p w:rsidR="00180C91" w:rsidRPr="006B34AF" w:rsidRDefault="00180C91" w:rsidP="000A3287">
            <w:pPr>
              <w:rPr>
                <w:rFonts w:cs="Arial"/>
                <w:sz w:val="18"/>
                <w:szCs w:val="18"/>
                <w:lang w:val="fr-BE"/>
              </w:rPr>
            </w:pPr>
            <w:r w:rsidRPr="006B34AF">
              <w:rPr>
                <w:rFonts w:cs="Arial"/>
                <w:sz w:val="18"/>
                <w:szCs w:val="18"/>
                <w:lang w:val="fr-BE"/>
              </w:rPr>
              <w:t>Communication  du processus de traitement des réclamations sur simple demande</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1D3624">
        <w:tc>
          <w:tcPr>
            <w:tcW w:w="1238" w:type="dxa"/>
          </w:tcPr>
          <w:p w:rsidR="00180C91" w:rsidRPr="006B34AF" w:rsidRDefault="00180C91" w:rsidP="000A3287">
            <w:pPr>
              <w:jc w:val="center"/>
              <w:rPr>
                <w:rFonts w:cs="Arial"/>
                <w:b/>
                <w:sz w:val="18"/>
                <w:szCs w:val="18"/>
                <w:lang w:val="fr-BE"/>
              </w:rPr>
            </w:pPr>
            <w:r w:rsidRPr="006B34AF">
              <w:rPr>
                <w:rFonts w:cs="Arial"/>
                <w:b/>
                <w:sz w:val="18"/>
                <w:szCs w:val="18"/>
                <w:lang w:val="fr-BE"/>
              </w:rPr>
              <w:t>7.9.4</w:t>
            </w:r>
          </w:p>
        </w:tc>
        <w:tc>
          <w:tcPr>
            <w:tcW w:w="6663" w:type="dxa"/>
          </w:tcPr>
          <w:p w:rsidR="00180C91" w:rsidRPr="006B34AF" w:rsidRDefault="00180C91" w:rsidP="000A3287">
            <w:pPr>
              <w:rPr>
                <w:rFonts w:cs="Arial"/>
                <w:sz w:val="18"/>
                <w:szCs w:val="18"/>
                <w:lang w:val="fr-BE"/>
              </w:rPr>
            </w:pPr>
            <w:r w:rsidRPr="006B34AF">
              <w:rPr>
                <w:rFonts w:cs="Arial"/>
                <w:sz w:val="18"/>
                <w:szCs w:val="18"/>
                <w:lang w:val="fr-BE"/>
              </w:rPr>
              <w:t>Responsabilité du laboratoire en ce qui concerne  la collecte et  la vérification des informations pour valider la réclamation</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1D3624">
        <w:tc>
          <w:tcPr>
            <w:tcW w:w="1238" w:type="dxa"/>
          </w:tcPr>
          <w:p w:rsidR="00180C91" w:rsidRPr="006B34AF" w:rsidRDefault="00180C91" w:rsidP="000A3287">
            <w:pPr>
              <w:jc w:val="center"/>
              <w:rPr>
                <w:rFonts w:cs="Arial"/>
                <w:b/>
                <w:sz w:val="18"/>
                <w:szCs w:val="18"/>
                <w:lang w:val="fr-BE"/>
              </w:rPr>
            </w:pPr>
            <w:r w:rsidRPr="006B34AF">
              <w:rPr>
                <w:rFonts w:cs="Arial"/>
                <w:b/>
                <w:sz w:val="18"/>
                <w:szCs w:val="18"/>
                <w:lang w:val="fr-BE"/>
              </w:rPr>
              <w:t>7.9.5--</w:t>
            </w:r>
          </w:p>
        </w:tc>
        <w:tc>
          <w:tcPr>
            <w:tcW w:w="6663" w:type="dxa"/>
          </w:tcPr>
          <w:p w:rsidR="00180C91" w:rsidRPr="006B34AF" w:rsidRDefault="00180C91" w:rsidP="000A3287">
            <w:pPr>
              <w:rPr>
                <w:rFonts w:cs="Arial"/>
                <w:sz w:val="18"/>
                <w:szCs w:val="18"/>
                <w:lang w:val="fr-BE"/>
              </w:rPr>
            </w:pPr>
            <w:r w:rsidRPr="006B34AF">
              <w:rPr>
                <w:rFonts w:cs="Arial"/>
                <w:sz w:val="18"/>
                <w:szCs w:val="18"/>
                <w:lang w:val="fr-BE"/>
              </w:rPr>
              <w:t>Information au plaignant (accusé de réception, suivi, conclusion)</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1D3624">
        <w:tc>
          <w:tcPr>
            <w:tcW w:w="1238" w:type="dxa"/>
          </w:tcPr>
          <w:p w:rsidR="00180C91" w:rsidRPr="006B34AF" w:rsidRDefault="00180C91" w:rsidP="000A3287">
            <w:pPr>
              <w:jc w:val="center"/>
              <w:rPr>
                <w:rFonts w:cs="Arial"/>
                <w:b/>
                <w:sz w:val="18"/>
                <w:szCs w:val="18"/>
                <w:lang w:val="fr-BE"/>
              </w:rPr>
            </w:pPr>
            <w:r w:rsidRPr="006B34AF">
              <w:rPr>
                <w:rFonts w:cs="Arial"/>
                <w:b/>
                <w:sz w:val="18"/>
                <w:szCs w:val="18"/>
                <w:lang w:val="fr-BE"/>
              </w:rPr>
              <w:t>7.9.6</w:t>
            </w:r>
          </w:p>
        </w:tc>
        <w:tc>
          <w:tcPr>
            <w:tcW w:w="6663" w:type="dxa"/>
          </w:tcPr>
          <w:p w:rsidR="00180C91" w:rsidRPr="006B34AF" w:rsidRDefault="00180C91" w:rsidP="000A3287">
            <w:pPr>
              <w:rPr>
                <w:rFonts w:cs="Arial"/>
                <w:sz w:val="18"/>
                <w:szCs w:val="18"/>
                <w:lang w:val="fr-BE"/>
              </w:rPr>
            </w:pPr>
            <w:r w:rsidRPr="006B34AF">
              <w:rPr>
                <w:rFonts w:cs="Arial"/>
                <w:sz w:val="18"/>
                <w:szCs w:val="18"/>
                <w:lang w:val="fr-BE"/>
              </w:rPr>
              <w:t xml:space="preserve">Conclusions </w:t>
            </w:r>
            <w:proofErr w:type="gramStart"/>
            <w:r w:rsidRPr="006B34AF">
              <w:rPr>
                <w:rFonts w:cs="Arial"/>
                <w:sz w:val="18"/>
                <w:szCs w:val="18"/>
                <w:lang w:val="fr-BE"/>
              </w:rPr>
              <w:t>établies ,</w:t>
            </w:r>
            <w:proofErr w:type="gramEnd"/>
            <w:r w:rsidRPr="006B34AF">
              <w:rPr>
                <w:rFonts w:cs="Arial"/>
                <w:sz w:val="18"/>
                <w:szCs w:val="18"/>
                <w:lang w:val="fr-BE"/>
              </w:rPr>
              <w:t xml:space="preserve"> ou revues et approuvées par une tierce personne</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1D3624">
        <w:tc>
          <w:tcPr>
            <w:tcW w:w="1238" w:type="dxa"/>
          </w:tcPr>
          <w:p w:rsidR="00180C91" w:rsidRPr="006B34AF" w:rsidRDefault="00180C91" w:rsidP="000A3287">
            <w:pPr>
              <w:jc w:val="center"/>
              <w:rPr>
                <w:rFonts w:cs="Arial"/>
                <w:b/>
                <w:sz w:val="18"/>
                <w:szCs w:val="18"/>
                <w:lang w:val="fr-BE"/>
              </w:rPr>
            </w:pPr>
            <w:r w:rsidRPr="006B34AF">
              <w:rPr>
                <w:rFonts w:cs="Arial"/>
                <w:b/>
                <w:sz w:val="18"/>
                <w:szCs w:val="18"/>
                <w:lang w:val="fr-BE"/>
              </w:rPr>
              <w:t>7.9.7</w:t>
            </w:r>
          </w:p>
        </w:tc>
        <w:tc>
          <w:tcPr>
            <w:tcW w:w="6663" w:type="dxa"/>
          </w:tcPr>
          <w:p w:rsidR="00180C91" w:rsidRPr="006B34AF" w:rsidRDefault="00180C91" w:rsidP="000A3287">
            <w:pPr>
              <w:rPr>
                <w:rFonts w:cs="Arial"/>
                <w:sz w:val="18"/>
                <w:szCs w:val="18"/>
                <w:lang w:val="fr-BE"/>
              </w:rPr>
            </w:pPr>
            <w:r w:rsidRPr="006B34AF">
              <w:rPr>
                <w:rFonts w:cs="Arial"/>
                <w:sz w:val="18"/>
                <w:szCs w:val="18"/>
                <w:lang w:val="fr-BE"/>
              </w:rPr>
              <w:t>Notification au plaignant de la fin du processus</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bl>
    <w:p w:rsidR="005F4AD9" w:rsidRPr="006B34AF" w:rsidRDefault="005F4AD9" w:rsidP="005F4AD9">
      <w:pPr>
        <w:pStyle w:val="PlatzhalterA09"/>
      </w:pPr>
    </w:p>
    <w:p w:rsidR="005F4AD9" w:rsidRPr="006B34AF" w:rsidRDefault="005F4AD9" w:rsidP="005F4AD9">
      <w:pPr>
        <w:pStyle w:val="Titre2"/>
      </w:pPr>
      <w:bookmarkStart w:id="37" w:name="_Toc526868293"/>
      <w:bookmarkEnd w:id="36"/>
      <w:r w:rsidRPr="006B34AF">
        <w:t>Travaux non conformes</w:t>
      </w:r>
      <w:bookmarkEnd w:id="37"/>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38"/>
        <w:gridCol w:w="6663"/>
        <w:gridCol w:w="3685"/>
        <w:gridCol w:w="3402"/>
      </w:tblGrid>
      <w:tr w:rsidR="00180C91" w:rsidRPr="006B34AF" w:rsidTr="00853A95">
        <w:tc>
          <w:tcPr>
            <w:tcW w:w="1238" w:type="dxa"/>
          </w:tcPr>
          <w:p w:rsidR="00180C91" w:rsidRPr="006B34AF" w:rsidRDefault="00180C91" w:rsidP="000A3287">
            <w:pPr>
              <w:pStyle w:val="ListParagraph1"/>
              <w:ind w:left="0"/>
              <w:jc w:val="center"/>
              <w:rPr>
                <w:rFonts w:cs="Arial"/>
                <w:b/>
                <w:sz w:val="18"/>
                <w:szCs w:val="18"/>
                <w:lang w:val="fr-BE"/>
              </w:rPr>
            </w:pPr>
            <w:bookmarkStart w:id="38" w:name="_Toc500427305"/>
            <w:r w:rsidRPr="006B34AF">
              <w:rPr>
                <w:rFonts w:cs="Arial"/>
                <w:b/>
                <w:sz w:val="18"/>
                <w:szCs w:val="18"/>
                <w:lang w:val="fr-BE"/>
              </w:rPr>
              <w:t>Clause</w:t>
            </w:r>
          </w:p>
        </w:tc>
        <w:tc>
          <w:tcPr>
            <w:tcW w:w="6663"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853A95">
        <w:tc>
          <w:tcPr>
            <w:tcW w:w="1238" w:type="dxa"/>
          </w:tcPr>
          <w:p w:rsidR="00180C91" w:rsidRPr="006B34AF" w:rsidRDefault="00180C91" w:rsidP="000A3287">
            <w:pPr>
              <w:jc w:val="center"/>
              <w:rPr>
                <w:rFonts w:cs="Arial"/>
                <w:b/>
                <w:sz w:val="18"/>
                <w:szCs w:val="18"/>
                <w:lang w:val="fr-BE"/>
              </w:rPr>
            </w:pPr>
            <w:r w:rsidRPr="006B34AF">
              <w:rPr>
                <w:rFonts w:cs="Arial"/>
                <w:b/>
                <w:sz w:val="18"/>
                <w:szCs w:val="18"/>
                <w:lang w:val="fr-BE"/>
              </w:rPr>
              <w:lastRenderedPageBreak/>
              <w:t>7.10.1</w:t>
            </w:r>
          </w:p>
          <w:p w:rsidR="00180C91" w:rsidRPr="006B34AF" w:rsidRDefault="00180C91" w:rsidP="000A3287">
            <w:pPr>
              <w:jc w:val="center"/>
              <w:rPr>
                <w:rFonts w:cs="Arial"/>
                <w:b/>
                <w:sz w:val="18"/>
                <w:szCs w:val="18"/>
                <w:lang w:val="fr-BE"/>
              </w:rPr>
            </w:pPr>
            <w:r w:rsidRPr="006B34AF">
              <w:rPr>
                <w:rFonts w:cs="Arial"/>
                <w:b/>
                <w:sz w:val="18"/>
                <w:szCs w:val="18"/>
                <w:lang w:val="fr-BE"/>
              </w:rPr>
              <w:t>a-f</w:t>
            </w:r>
          </w:p>
        </w:tc>
        <w:tc>
          <w:tcPr>
            <w:tcW w:w="6663" w:type="dxa"/>
          </w:tcPr>
          <w:p w:rsidR="00180C91" w:rsidRPr="006B34AF" w:rsidRDefault="00180C91" w:rsidP="000A3287">
            <w:pPr>
              <w:rPr>
                <w:rFonts w:cs="Arial"/>
                <w:sz w:val="18"/>
                <w:szCs w:val="18"/>
                <w:lang w:val="fr-BE"/>
              </w:rPr>
            </w:pPr>
            <w:r w:rsidRPr="006B34AF">
              <w:rPr>
                <w:rFonts w:cs="Arial"/>
                <w:sz w:val="18"/>
                <w:szCs w:val="18"/>
                <w:lang w:val="fr-BE"/>
              </w:rPr>
              <w:t>Procédure pour la gestion des travaux non conformes</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853A95">
        <w:tc>
          <w:tcPr>
            <w:tcW w:w="1238" w:type="dxa"/>
          </w:tcPr>
          <w:p w:rsidR="00180C91" w:rsidRPr="006B34AF" w:rsidRDefault="00180C91" w:rsidP="000A3287">
            <w:pPr>
              <w:jc w:val="center"/>
              <w:rPr>
                <w:rFonts w:cs="Arial"/>
                <w:b/>
                <w:sz w:val="18"/>
                <w:szCs w:val="18"/>
                <w:lang w:val="fr-BE"/>
              </w:rPr>
            </w:pPr>
            <w:r w:rsidRPr="006B34AF">
              <w:rPr>
                <w:rFonts w:cs="Arial"/>
                <w:b/>
                <w:sz w:val="18"/>
                <w:szCs w:val="18"/>
                <w:lang w:val="fr-BE"/>
              </w:rPr>
              <w:t>7.10.2</w:t>
            </w:r>
          </w:p>
        </w:tc>
        <w:tc>
          <w:tcPr>
            <w:tcW w:w="6663" w:type="dxa"/>
          </w:tcPr>
          <w:p w:rsidR="00180C91" w:rsidRPr="006B34AF" w:rsidRDefault="00180C91" w:rsidP="000A3287">
            <w:pPr>
              <w:rPr>
                <w:rFonts w:cs="Arial"/>
                <w:sz w:val="18"/>
                <w:szCs w:val="18"/>
                <w:lang w:val="fr-BE"/>
              </w:rPr>
            </w:pPr>
            <w:r w:rsidRPr="006B34AF">
              <w:rPr>
                <w:rFonts w:cs="Arial"/>
                <w:sz w:val="18"/>
                <w:szCs w:val="18"/>
                <w:lang w:val="fr-BE"/>
              </w:rPr>
              <w:t>Conservation des enregistrements des travaux non conformes</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853A95">
        <w:tc>
          <w:tcPr>
            <w:tcW w:w="1238" w:type="dxa"/>
          </w:tcPr>
          <w:p w:rsidR="00180C91" w:rsidRPr="006B34AF" w:rsidRDefault="00180C91" w:rsidP="000A3287">
            <w:pPr>
              <w:jc w:val="center"/>
              <w:rPr>
                <w:rFonts w:cs="Arial"/>
                <w:b/>
                <w:sz w:val="18"/>
                <w:szCs w:val="18"/>
                <w:lang w:val="fr-BE"/>
              </w:rPr>
            </w:pPr>
            <w:r w:rsidRPr="006B34AF">
              <w:rPr>
                <w:rFonts w:cs="Arial"/>
                <w:b/>
                <w:sz w:val="18"/>
                <w:szCs w:val="18"/>
                <w:lang w:val="fr-BE"/>
              </w:rPr>
              <w:t>7.10.3</w:t>
            </w:r>
          </w:p>
        </w:tc>
        <w:tc>
          <w:tcPr>
            <w:tcW w:w="6663" w:type="dxa"/>
          </w:tcPr>
          <w:p w:rsidR="00180C91" w:rsidRPr="006B34AF" w:rsidRDefault="00180C91" w:rsidP="000A3287">
            <w:pPr>
              <w:rPr>
                <w:rFonts w:cs="Arial"/>
                <w:sz w:val="18"/>
                <w:szCs w:val="18"/>
                <w:lang w:val="fr-BE"/>
              </w:rPr>
            </w:pPr>
            <w:r w:rsidRPr="006B34AF">
              <w:rPr>
                <w:rFonts w:cs="Arial"/>
                <w:sz w:val="18"/>
                <w:szCs w:val="18"/>
                <w:lang w:val="fr-BE"/>
              </w:rPr>
              <w:t>Actions correctives si les travaux non conformes peuvent se reproduire</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bl>
    <w:p w:rsidR="005F4AD9" w:rsidRPr="006B34AF" w:rsidRDefault="005F4AD9" w:rsidP="005F4AD9">
      <w:pPr>
        <w:pStyle w:val="PlatzhalterA09"/>
      </w:pPr>
    </w:p>
    <w:p w:rsidR="005F4AD9" w:rsidRPr="006B34AF" w:rsidRDefault="005F4AD9" w:rsidP="005F4AD9">
      <w:pPr>
        <w:pStyle w:val="Titre2"/>
      </w:pPr>
      <w:bookmarkStart w:id="39" w:name="_Toc526868294"/>
      <w:bookmarkEnd w:id="38"/>
      <w:r w:rsidRPr="006B34AF">
        <w:t>Maîtrise des données et gestion de l‘information</w:t>
      </w:r>
      <w:bookmarkEnd w:id="39"/>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38"/>
        <w:gridCol w:w="6663"/>
        <w:gridCol w:w="3685"/>
        <w:gridCol w:w="3402"/>
      </w:tblGrid>
      <w:tr w:rsidR="00180C91" w:rsidRPr="006B34AF" w:rsidTr="00853A95">
        <w:tc>
          <w:tcPr>
            <w:tcW w:w="1238"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Clause</w:t>
            </w:r>
          </w:p>
        </w:tc>
        <w:tc>
          <w:tcPr>
            <w:tcW w:w="6663"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853A95">
        <w:tc>
          <w:tcPr>
            <w:tcW w:w="1238" w:type="dxa"/>
          </w:tcPr>
          <w:p w:rsidR="00180C91" w:rsidRPr="006B34AF" w:rsidRDefault="00180C91" w:rsidP="000A3287">
            <w:pPr>
              <w:jc w:val="center"/>
              <w:rPr>
                <w:rFonts w:cs="Arial"/>
                <w:b/>
                <w:sz w:val="18"/>
                <w:szCs w:val="18"/>
                <w:lang w:val="fr-BE"/>
              </w:rPr>
            </w:pPr>
            <w:r w:rsidRPr="006B34AF">
              <w:rPr>
                <w:rFonts w:cs="Arial"/>
                <w:b/>
                <w:sz w:val="18"/>
                <w:szCs w:val="18"/>
                <w:lang w:val="fr-BE"/>
              </w:rPr>
              <w:t>7.11.1</w:t>
            </w:r>
          </w:p>
        </w:tc>
        <w:tc>
          <w:tcPr>
            <w:tcW w:w="6663" w:type="dxa"/>
          </w:tcPr>
          <w:p w:rsidR="00180C91" w:rsidRPr="006B34AF" w:rsidRDefault="00180C91" w:rsidP="000A3287">
            <w:pPr>
              <w:rPr>
                <w:rFonts w:cs="Arial"/>
                <w:sz w:val="18"/>
                <w:szCs w:val="18"/>
                <w:lang w:val="fr-BE"/>
              </w:rPr>
            </w:pPr>
            <w:r w:rsidRPr="006B34AF">
              <w:rPr>
                <w:rFonts w:cs="Arial"/>
                <w:sz w:val="18"/>
                <w:szCs w:val="18"/>
                <w:lang w:val="fr-BE"/>
              </w:rPr>
              <w:t>Accès aux données et aux informations nécessaires pour la réalisation des activités</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853A95">
        <w:tc>
          <w:tcPr>
            <w:tcW w:w="1238" w:type="dxa"/>
          </w:tcPr>
          <w:p w:rsidR="00180C91" w:rsidRPr="006B34AF" w:rsidRDefault="00180C91" w:rsidP="000A3287">
            <w:pPr>
              <w:jc w:val="center"/>
              <w:rPr>
                <w:rFonts w:cs="Arial"/>
                <w:b/>
                <w:sz w:val="18"/>
                <w:szCs w:val="18"/>
                <w:lang w:val="fr-BE"/>
              </w:rPr>
            </w:pPr>
            <w:r w:rsidRPr="006B34AF">
              <w:rPr>
                <w:rFonts w:cs="Arial"/>
                <w:b/>
                <w:sz w:val="18"/>
                <w:szCs w:val="18"/>
                <w:lang w:val="fr-BE"/>
              </w:rPr>
              <w:t>7.11.2</w:t>
            </w:r>
          </w:p>
        </w:tc>
        <w:tc>
          <w:tcPr>
            <w:tcW w:w="6663" w:type="dxa"/>
          </w:tcPr>
          <w:p w:rsidR="00180C91" w:rsidRPr="006B34AF" w:rsidRDefault="00180C91" w:rsidP="000A3287">
            <w:pPr>
              <w:rPr>
                <w:rFonts w:cs="Arial"/>
                <w:sz w:val="18"/>
                <w:szCs w:val="18"/>
                <w:lang w:val="fr-BE"/>
              </w:rPr>
            </w:pPr>
            <w:r w:rsidRPr="006B34AF">
              <w:rPr>
                <w:rFonts w:cs="Arial"/>
                <w:sz w:val="18"/>
                <w:szCs w:val="18"/>
                <w:lang w:val="fr-BE"/>
              </w:rPr>
              <w:t>Validation de la fonctionnalité (y compris les interfaces) du système de gestion de l’information utilisé pour collecter, traiter, enregistrer, transmette, stocker ou récupérer les données. Autorisation, documentations et validation avant la mise en œuvre des modifications (y compris configuration ou modification d’un logiciel commercial de série)</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853A95">
        <w:tc>
          <w:tcPr>
            <w:tcW w:w="1238" w:type="dxa"/>
          </w:tcPr>
          <w:p w:rsidR="00180C91" w:rsidRPr="006B34AF" w:rsidRDefault="00180C91" w:rsidP="000A3287">
            <w:pPr>
              <w:jc w:val="center"/>
              <w:rPr>
                <w:rFonts w:cs="Arial"/>
                <w:b/>
                <w:sz w:val="18"/>
                <w:szCs w:val="18"/>
                <w:lang w:val="fr-BE"/>
              </w:rPr>
            </w:pPr>
            <w:r w:rsidRPr="006B34AF">
              <w:rPr>
                <w:rFonts w:cs="Arial"/>
                <w:b/>
                <w:sz w:val="18"/>
                <w:szCs w:val="18"/>
                <w:lang w:val="fr-BE"/>
              </w:rPr>
              <w:t xml:space="preserve">7.11.3 </w:t>
            </w:r>
          </w:p>
          <w:p w:rsidR="00180C91" w:rsidRPr="006B34AF" w:rsidRDefault="00180C91" w:rsidP="000A3287">
            <w:pPr>
              <w:jc w:val="center"/>
              <w:rPr>
                <w:rFonts w:cs="Arial"/>
                <w:b/>
                <w:sz w:val="18"/>
                <w:szCs w:val="18"/>
                <w:lang w:val="fr-BE"/>
              </w:rPr>
            </w:pPr>
            <w:r w:rsidRPr="006B34AF">
              <w:rPr>
                <w:rFonts w:cs="Arial"/>
                <w:b/>
                <w:sz w:val="18"/>
                <w:szCs w:val="18"/>
                <w:lang w:val="fr-BE"/>
              </w:rPr>
              <w:t>a-e</w:t>
            </w:r>
          </w:p>
        </w:tc>
        <w:tc>
          <w:tcPr>
            <w:tcW w:w="6663" w:type="dxa"/>
          </w:tcPr>
          <w:p w:rsidR="00180C91" w:rsidRPr="006B34AF" w:rsidRDefault="00180C91" w:rsidP="000A3287">
            <w:pPr>
              <w:rPr>
                <w:rFonts w:cs="Arial"/>
                <w:sz w:val="18"/>
                <w:szCs w:val="18"/>
                <w:lang w:val="fr-BE"/>
              </w:rPr>
            </w:pPr>
            <w:r w:rsidRPr="006B34AF">
              <w:rPr>
                <w:rFonts w:cs="Arial"/>
                <w:sz w:val="18"/>
                <w:szCs w:val="18"/>
                <w:lang w:val="fr-BE"/>
              </w:rPr>
              <w:t>Exigences pour le système de gestion de l’information</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853A95">
        <w:tc>
          <w:tcPr>
            <w:tcW w:w="1238" w:type="dxa"/>
          </w:tcPr>
          <w:p w:rsidR="00180C91" w:rsidRPr="006B34AF" w:rsidRDefault="00180C91" w:rsidP="000A3287">
            <w:pPr>
              <w:jc w:val="center"/>
              <w:rPr>
                <w:rFonts w:cs="Arial"/>
                <w:b/>
                <w:sz w:val="18"/>
                <w:szCs w:val="18"/>
                <w:lang w:val="fr-BE"/>
              </w:rPr>
            </w:pPr>
            <w:r w:rsidRPr="006B34AF">
              <w:rPr>
                <w:rFonts w:cs="Arial"/>
                <w:b/>
                <w:sz w:val="18"/>
                <w:szCs w:val="18"/>
                <w:lang w:val="fr-BE"/>
              </w:rPr>
              <w:t>7.11.4</w:t>
            </w:r>
          </w:p>
        </w:tc>
        <w:tc>
          <w:tcPr>
            <w:tcW w:w="6663" w:type="dxa"/>
          </w:tcPr>
          <w:p w:rsidR="00180C91" w:rsidRPr="006B34AF" w:rsidRDefault="00180C91" w:rsidP="000A3287">
            <w:pPr>
              <w:rPr>
                <w:rFonts w:cs="Arial"/>
                <w:sz w:val="18"/>
                <w:szCs w:val="18"/>
                <w:lang w:val="fr-BE"/>
              </w:rPr>
            </w:pPr>
            <w:r w:rsidRPr="006B34AF">
              <w:rPr>
                <w:rFonts w:cs="Arial"/>
                <w:sz w:val="18"/>
                <w:szCs w:val="18"/>
                <w:lang w:val="fr-BE"/>
              </w:rPr>
              <w:t>Conformité des prestataires externes aux exigences au point 7.11</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853A95">
        <w:tc>
          <w:tcPr>
            <w:tcW w:w="1238" w:type="dxa"/>
          </w:tcPr>
          <w:p w:rsidR="00180C91" w:rsidRPr="006B34AF" w:rsidRDefault="00180C91" w:rsidP="000A3287">
            <w:pPr>
              <w:jc w:val="center"/>
              <w:rPr>
                <w:rFonts w:cs="Arial"/>
                <w:b/>
                <w:sz w:val="18"/>
                <w:szCs w:val="18"/>
                <w:lang w:val="fr-BE"/>
              </w:rPr>
            </w:pPr>
            <w:r w:rsidRPr="006B34AF">
              <w:rPr>
                <w:rFonts w:cs="Arial"/>
                <w:b/>
                <w:sz w:val="18"/>
                <w:szCs w:val="18"/>
                <w:lang w:val="fr-BE"/>
              </w:rPr>
              <w:t>7.11.5</w:t>
            </w:r>
          </w:p>
        </w:tc>
        <w:tc>
          <w:tcPr>
            <w:tcW w:w="6663" w:type="dxa"/>
          </w:tcPr>
          <w:p w:rsidR="00180C91" w:rsidRPr="006B34AF" w:rsidRDefault="00180C91" w:rsidP="000A3287">
            <w:pPr>
              <w:rPr>
                <w:rFonts w:cs="Arial"/>
                <w:sz w:val="18"/>
                <w:szCs w:val="18"/>
                <w:lang w:val="fr-BE"/>
              </w:rPr>
            </w:pPr>
            <w:r w:rsidRPr="006B34AF">
              <w:rPr>
                <w:rFonts w:cs="Arial"/>
                <w:sz w:val="18"/>
                <w:szCs w:val="18"/>
                <w:lang w:val="fr-BE"/>
              </w:rPr>
              <w:t xml:space="preserve">Accessibilité du personnel </w:t>
            </w:r>
            <w:proofErr w:type="gramStart"/>
            <w:r w:rsidRPr="006B34AF">
              <w:rPr>
                <w:rFonts w:cs="Arial"/>
                <w:sz w:val="18"/>
                <w:szCs w:val="18"/>
                <w:lang w:val="fr-BE"/>
              </w:rPr>
              <w:t>aux  instructions, manuels</w:t>
            </w:r>
            <w:proofErr w:type="gramEnd"/>
            <w:r w:rsidRPr="006B34AF">
              <w:rPr>
                <w:rFonts w:cs="Arial"/>
                <w:sz w:val="18"/>
                <w:szCs w:val="18"/>
                <w:lang w:val="fr-BE"/>
              </w:rPr>
              <w:t xml:space="preserve"> et données de référence</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853A95">
        <w:tc>
          <w:tcPr>
            <w:tcW w:w="1238" w:type="dxa"/>
          </w:tcPr>
          <w:p w:rsidR="00180C91" w:rsidRPr="006B34AF" w:rsidRDefault="00180C91" w:rsidP="000A3287">
            <w:pPr>
              <w:jc w:val="center"/>
              <w:rPr>
                <w:rFonts w:cs="Arial"/>
                <w:b/>
                <w:sz w:val="18"/>
                <w:szCs w:val="18"/>
                <w:lang w:val="fr-BE"/>
              </w:rPr>
            </w:pPr>
            <w:r w:rsidRPr="006B34AF">
              <w:rPr>
                <w:rFonts w:cs="Arial"/>
                <w:b/>
                <w:sz w:val="18"/>
                <w:szCs w:val="18"/>
                <w:lang w:val="fr-BE"/>
              </w:rPr>
              <w:t>7.11.6</w:t>
            </w:r>
          </w:p>
        </w:tc>
        <w:tc>
          <w:tcPr>
            <w:tcW w:w="6663" w:type="dxa"/>
          </w:tcPr>
          <w:p w:rsidR="00180C91" w:rsidRPr="006B34AF" w:rsidRDefault="00180C91" w:rsidP="000A3287">
            <w:pPr>
              <w:rPr>
                <w:rFonts w:cs="Arial"/>
                <w:sz w:val="18"/>
                <w:szCs w:val="18"/>
                <w:lang w:val="fr-BE"/>
              </w:rPr>
            </w:pPr>
            <w:r w:rsidRPr="006B34AF">
              <w:rPr>
                <w:rFonts w:cs="Arial"/>
                <w:sz w:val="18"/>
                <w:szCs w:val="18"/>
                <w:lang w:val="fr-BE"/>
              </w:rPr>
              <w:t>Vérification des calculs et des transferts de données</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bl>
    <w:p w:rsidR="005F4AD9" w:rsidRPr="006B34AF" w:rsidRDefault="005F4AD9" w:rsidP="005F4AD9">
      <w:pPr>
        <w:pStyle w:val="PlatzhalterA09"/>
      </w:pPr>
    </w:p>
    <w:p w:rsidR="005F4AD9" w:rsidRPr="006B34AF" w:rsidRDefault="005F4AD9" w:rsidP="005F4AD9">
      <w:pPr>
        <w:pStyle w:val="Titre1"/>
      </w:pPr>
      <w:bookmarkStart w:id="40" w:name="_Toc526868295"/>
      <w:r w:rsidRPr="006B34AF">
        <w:lastRenderedPageBreak/>
        <w:t>Exigences relatives au système de management</w:t>
      </w:r>
      <w:bookmarkEnd w:id="40"/>
    </w:p>
    <w:p w:rsidR="005F4AD9" w:rsidRPr="006B34AF" w:rsidRDefault="005F4AD9" w:rsidP="005F4AD9">
      <w:pPr>
        <w:pStyle w:val="Titre2"/>
      </w:pPr>
      <w:bookmarkStart w:id="41" w:name="_Toc500427307"/>
      <w:bookmarkStart w:id="42" w:name="_Toc526868296"/>
      <w:r w:rsidRPr="006B34AF">
        <w:t>Option</w:t>
      </w:r>
      <w:bookmarkEnd w:id="41"/>
      <w:r w:rsidRPr="006B34AF">
        <w:t>s</w:t>
      </w:r>
      <w:bookmarkEnd w:id="42"/>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64"/>
        <w:gridCol w:w="6737"/>
        <w:gridCol w:w="3685"/>
        <w:gridCol w:w="3402"/>
      </w:tblGrid>
      <w:tr w:rsidR="00180C91" w:rsidRPr="006B34AF" w:rsidTr="00853A95">
        <w:tc>
          <w:tcPr>
            <w:tcW w:w="1164" w:type="dxa"/>
          </w:tcPr>
          <w:p w:rsidR="00180C91" w:rsidRPr="006B34AF" w:rsidRDefault="00180C91" w:rsidP="000A3287">
            <w:pPr>
              <w:pStyle w:val="ListParagraph1"/>
              <w:ind w:left="0"/>
              <w:jc w:val="center"/>
              <w:rPr>
                <w:rFonts w:cs="Arial"/>
                <w:b/>
                <w:sz w:val="18"/>
                <w:szCs w:val="18"/>
                <w:lang w:val="fr-BE"/>
              </w:rPr>
            </w:pPr>
            <w:bookmarkStart w:id="43" w:name="_Toc500427308"/>
            <w:r w:rsidRPr="006B34AF">
              <w:rPr>
                <w:rFonts w:cs="Arial"/>
                <w:b/>
                <w:sz w:val="18"/>
                <w:szCs w:val="18"/>
                <w:lang w:val="fr-BE"/>
              </w:rPr>
              <w:t>Clause</w:t>
            </w:r>
          </w:p>
        </w:tc>
        <w:tc>
          <w:tcPr>
            <w:tcW w:w="6737"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853A95">
        <w:tc>
          <w:tcPr>
            <w:tcW w:w="1164" w:type="dxa"/>
          </w:tcPr>
          <w:p w:rsidR="00180C91" w:rsidRPr="006B34AF" w:rsidRDefault="00180C91" w:rsidP="000A3287">
            <w:pPr>
              <w:jc w:val="center"/>
              <w:rPr>
                <w:rFonts w:cs="Arial"/>
                <w:sz w:val="18"/>
                <w:szCs w:val="18"/>
                <w:lang w:val="fr-BE"/>
              </w:rPr>
            </w:pPr>
            <w:r w:rsidRPr="006B34AF">
              <w:rPr>
                <w:rFonts w:cs="Arial"/>
                <w:sz w:val="18"/>
                <w:szCs w:val="18"/>
                <w:lang w:val="fr-BE"/>
              </w:rPr>
              <w:t>8.1.1</w:t>
            </w:r>
          </w:p>
        </w:tc>
        <w:tc>
          <w:tcPr>
            <w:tcW w:w="6737" w:type="dxa"/>
          </w:tcPr>
          <w:p w:rsidR="00180C91" w:rsidRPr="006B34AF" w:rsidRDefault="00180C91" w:rsidP="000A3287">
            <w:pPr>
              <w:rPr>
                <w:rFonts w:cs="Arial"/>
                <w:sz w:val="18"/>
                <w:szCs w:val="18"/>
                <w:lang w:val="fr-BE"/>
              </w:rPr>
            </w:pPr>
            <w:r w:rsidRPr="006B34AF">
              <w:rPr>
                <w:rFonts w:cs="Arial"/>
                <w:sz w:val="18"/>
                <w:szCs w:val="18"/>
                <w:lang w:val="fr-BE"/>
              </w:rPr>
              <w:t>Généralités</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853A95">
        <w:tc>
          <w:tcPr>
            <w:tcW w:w="1164" w:type="dxa"/>
          </w:tcPr>
          <w:p w:rsidR="00180C91" w:rsidRPr="006B34AF" w:rsidRDefault="00180C91" w:rsidP="000A3287">
            <w:pPr>
              <w:jc w:val="center"/>
              <w:rPr>
                <w:rFonts w:cs="Arial"/>
                <w:b/>
                <w:sz w:val="18"/>
                <w:szCs w:val="18"/>
                <w:lang w:val="fr-BE"/>
              </w:rPr>
            </w:pPr>
            <w:r w:rsidRPr="006B34AF">
              <w:rPr>
                <w:rFonts w:cs="Arial"/>
                <w:b/>
                <w:sz w:val="18"/>
                <w:szCs w:val="18"/>
                <w:lang w:val="fr-BE"/>
              </w:rPr>
              <w:t>8.1.2</w:t>
            </w:r>
          </w:p>
        </w:tc>
        <w:tc>
          <w:tcPr>
            <w:tcW w:w="6737" w:type="dxa"/>
          </w:tcPr>
          <w:p w:rsidR="00180C91" w:rsidRPr="006B34AF" w:rsidRDefault="00180C91" w:rsidP="000A3287">
            <w:pPr>
              <w:rPr>
                <w:rFonts w:cs="Arial"/>
                <w:sz w:val="18"/>
                <w:szCs w:val="18"/>
                <w:lang w:val="fr-BE"/>
              </w:rPr>
            </w:pPr>
            <w:r w:rsidRPr="006B34AF">
              <w:rPr>
                <w:rFonts w:cs="Arial"/>
                <w:sz w:val="18"/>
                <w:szCs w:val="18"/>
                <w:lang w:val="fr-BE"/>
              </w:rPr>
              <w:t>Option A (voir 8.2 à 8.9)</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853A95">
        <w:tc>
          <w:tcPr>
            <w:tcW w:w="1164" w:type="dxa"/>
          </w:tcPr>
          <w:p w:rsidR="00180C91" w:rsidRPr="006B34AF" w:rsidRDefault="00180C91" w:rsidP="000A3287">
            <w:pPr>
              <w:jc w:val="center"/>
              <w:rPr>
                <w:rFonts w:cs="Arial"/>
                <w:b/>
                <w:sz w:val="18"/>
                <w:szCs w:val="18"/>
                <w:lang w:val="fr-BE"/>
              </w:rPr>
            </w:pPr>
            <w:r w:rsidRPr="006B34AF">
              <w:rPr>
                <w:rFonts w:cs="Arial"/>
                <w:b/>
                <w:sz w:val="18"/>
                <w:szCs w:val="18"/>
                <w:lang w:val="fr-BE"/>
              </w:rPr>
              <w:t>8.1.3</w:t>
            </w:r>
          </w:p>
        </w:tc>
        <w:tc>
          <w:tcPr>
            <w:tcW w:w="6737" w:type="dxa"/>
          </w:tcPr>
          <w:p w:rsidR="00180C91" w:rsidRPr="006B34AF" w:rsidRDefault="00180C91" w:rsidP="000A3287">
            <w:pPr>
              <w:rPr>
                <w:rFonts w:cs="Arial"/>
                <w:sz w:val="18"/>
                <w:szCs w:val="18"/>
                <w:lang w:val="fr-BE"/>
              </w:rPr>
            </w:pPr>
            <w:r w:rsidRPr="006B34AF">
              <w:rPr>
                <w:rFonts w:cs="Arial"/>
                <w:sz w:val="18"/>
                <w:szCs w:val="18"/>
                <w:lang w:val="fr-BE"/>
              </w:rPr>
              <w:t xml:space="preserve">Option B: un système de management établi et maintenu conformément aux exigences </w:t>
            </w:r>
            <w:proofErr w:type="gramStart"/>
            <w:r w:rsidRPr="006B34AF">
              <w:rPr>
                <w:rFonts w:cs="Arial"/>
                <w:sz w:val="18"/>
                <w:szCs w:val="18"/>
                <w:lang w:val="fr-BE"/>
              </w:rPr>
              <w:t>de ISO</w:t>
            </w:r>
            <w:proofErr w:type="gramEnd"/>
            <w:r w:rsidRPr="006B34AF">
              <w:rPr>
                <w:rFonts w:cs="Arial"/>
                <w:sz w:val="18"/>
                <w:szCs w:val="18"/>
                <w:lang w:val="fr-BE"/>
              </w:rPr>
              <w:t xml:space="preserve"> 9001, capable de soutenir et de démontrer une bonne exécution des exigences des articles 4 à 7 satisfait également au moins aux objectifs des exigences du système de management spécifiées de 8.2 à 8.9</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bl>
    <w:p w:rsidR="005F4AD9" w:rsidRPr="006B34AF" w:rsidRDefault="005F4AD9" w:rsidP="005F4AD9">
      <w:pPr>
        <w:pStyle w:val="PlatzhalterA09"/>
      </w:pPr>
    </w:p>
    <w:p w:rsidR="005F4AD9" w:rsidRPr="006B34AF" w:rsidRDefault="005F4AD9" w:rsidP="005F4AD9">
      <w:pPr>
        <w:pStyle w:val="Titre2"/>
      </w:pPr>
      <w:bookmarkStart w:id="44" w:name="_Toc526868297"/>
      <w:r w:rsidRPr="006B34AF">
        <w:t>Documentation du système de management (Option A)</w:t>
      </w:r>
      <w:bookmarkEnd w:id="43"/>
      <w:bookmarkEnd w:id="44"/>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64"/>
        <w:gridCol w:w="6737"/>
        <w:gridCol w:w="3685"/>
        <w:gridCol w:w="3402"/>
      </w:tblGrid>
      <w:tr w:rsidR="00180C91" w:rsidRPr="006B34AF" w:rsidTr="00853A95">
        <w:tc>
          <w:tcPr>
            <w:tcW w:w="1164" w:type="dxa"/>
          </w:tcPr>
          <w:p w:rsidR="00180C91" w:rsidRPr="006B34AF" w:rsidRDefault="00180C91" w:rsidP="000A3287">
            <w:pPr>
              <w:pStyle w:val="ListParagraph1"/>
              <w:ind w:left="0"/>
              <w:jc w:val="center"/>
              <w:rPr>
                <w:rFonts w:cs="Arial"/>
                <w:b/>
                <w:sz w:val="18"/>
                <w:szCs w:val="18"/>
                <w:lang w:val="fr-BE"/>
              </w:rPr>
            </w:pPr>
            <w:bookmarkStart w:id="45" w:name="_Toc500427309"/>
            <w:r w:rsidRPr="006B34AF">
              <w:rPr>
                <w:rFonts w:cs="Arial"/>
                <w:b/>
                <w:sz w:val="18"/>
                <w:szCs w:val="18"/>
                <w:lang w:val="fr-BE"/>
              </w:rPr>
              <w:t>Clause</w:t>
            </w:r>
          </w:p>
        </w:tc>
        <w:tc>
          <w:tcPr>
            <w:tcW w:w="6737"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853A95">
        <w:tc>
          <w:tcPr>
            <w:tcW w:w="1164" w:type="dxa"/>
          </w:tcPr>
          <w:p w:rsidR="00180C91" w:rsidRPr="006B34AF" w:rsidRDefault="00180C91" w:rsidP="000A3287">
            <w:pPr>
              <w:jc w:val="center"/>
              <w:rPr>
                <w:rFonts w:cs="Arial"/>
                <w:sz w:val="18"/>
                <w:szCs w:val="18"/>
                <w:lang w:val="fr-BE"/>
              </w:rPr>
            </w:pPr>
            <w:r w:rsidRPr="006B34AF">
              <w:rPr>
                <w:rFonts w:cs="Arial"/>
                <w:sz w:val="18"/>
                <w:szCs w:val="18"/>
                <w:lang w:val="fr-BE"/>
              </w:rPr>
              <w:t>8.2.1</w:t>
            </w:r>
          </w:p>
        </w:tc>
        <w:tc>
          <w:tcPr>
            <w:tcW w:w="6737" w:type="dxa"/>
          </w:tcPr>
          <w:p w:rsidR="00180C91" w:rsidRPr="006B34AF" w:rsidRDefault="00180C91" w:rsidP="000A3287">
            <w:pPr>
              <w:rPr>
                <w:rFonts w:cs="Arial"/>
                <w:sz w:val="18"/>
                <w:szCs w:val="18"/>
                <w:lang w:val="fr-BE"/>
              </w:rPr>
            </w:pPr>
            <w:r w:rsidRPr="006B34AF">
              <w:rPr>
                <w:rFonts w:cs="Arial"/>
                <w:sz w:val="18"/>
                <w:szCs w:val="18"/>
                <w:lang w:val="fr-BE"/>
              </w:rPr>
              <w:t xml:space="preserve">Les politiques et objectifs sont définis, documentés, tenus à jour, compris et mis en </w:t>
            </w:r>
            <w:r w:rsidR="00853A95" w:rsidRPr="006B34AF">
              <w:rPr>
                <w:rFonts w:cs="Arial"/>
                <w:sz w:val="18"/>
                <w:szCs w:val="18"/>
                <w:lang w:val="fr-BE"/>
              </w:rPr>
              <w:t>œuvre</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853A95">
        <w:tc>
          <w:tcPr>
            <w:tcW w:w="1164" w:type="dxa"/>
          </w:tcPr>
          <w:p w:rsidR="00180C91" w:rsidRPr="006B34AF" w:rsidRDefault="00180C91" w:rsidP="000A3287">
            <w:pPr>
              <w:jc w:val="center"/>
              <w:rPr>
                <w:rFonts w:cs="Arial"/>
                <w:sz w:val="18"/>
                <w:szCs w:val="18"/>
                <w:lang w:val="fr-BE"/>
              </w:rPr>
            </w:pPr>
            <w:r w:rsidRPr="006B34AF">
              <w:rPr>
                <w:rFonts w:cs="Arial"/>
                <w:sz w:val="18"/>
                <w:szCs w:val="18"/>
                <w:lang w:val="fr-BE"/>
              </w:rPr>
              <w:t>8.2.2</w:t>
            </w:r>
          </w:p>
        </w:tc>
        <w:tc>
          <w:tcPr>
            <w:tcW w:w="6737" w:type="dxa"/>
          </w:tcPr>
          <w:p w:rsidR="00180C91" w:rsidRPr="006B34AF" w:rsidRDefault="00180C91" w:rsidP="000A3287">
            <w:pPr>
              <w:rPr>
                <w:rFonts w:cs="Arial"/>
                <w:sz w:val="18"/>
                <w:szCs w:val="18"/>
                <w:lang w:val="fr-BE"/>
              </w:rPr>
            </w:pPr>
            <w:r w:rsidRPr="006B34AF">
              <w:rPr>
                <w:rFonts w:cs="Arial"/>
                <w:sz w:val="18"/>
                <w:szCs w:val="18"/>
                <w:lang w:val="fr-BE"/>
              </w:rPr>
              <w:t>Les politiques et objectifs portent sur la compétence, l’impartialité et la cohérence des activités de laboratoire.</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853A95">
        <w:trPr>
          <w:trHeight w:val="60"/>
        </w:trPr>
        <w:tc>
          <w:tcPr>
            <w:tcW w:w="1164" w:type="dxa"/>
          </w:tcPr>
          <w:p w:rsidR="00180C91" w:rsidRPr="006B34AF" w:rsidRDefault="00180C91" w:rsidP="000A3287">
            <w:pPr>
              <w:jc w:val="center"/>
              <w:rPr>
                <w:rFonts w:cs="Arial"/>
                <w:sz w:val="18"/>
                <w:szCs w:val="18"/>
                <w:lang w:val="fr-BE"/>
              </w:rPr>
            </w:pPr>
            <w:r w:rsidRPr="006B34AF">
              <w:rPr>
                <w:rFonts w:cs="Arial"/>
                <w:sz w:val="18"/>
                <w:szCs w:val="18"/>
                <w:lang w:val="fr-BE"/>
              </w:rPr>
              <w:t>8.2.3</w:t>
            </w:r>
          </w:p>
        </w:tc>
        <w:tc>
          <w:tcPr>
            <w:tcW w:w="6737" w:type="dxa"/>
          </w:tcPr>
          <w:p w:rsidR="00180C91" w:rsidRPr="006B34AF" w:rsidRDefault="00180C91" w:rsidP="000A3287">
            <w:pPr>
              <w:autoSpaceDE w:val="0"/>
              <w:autoSpaceDN w:val="0"/>
              <w:adjustRightInd w:val="0"/>
              <w:rPr>
                <w:rFonts w:cs="Arial"/>
                <w:sz w:val="18"/>
                <w:szCs w:val="18"/>
                <w:lang w:val="fr-BE"/>
              </w:rPr>
            </w:pPr>
            <w:r w:rsidRPr="006B34AF">
              <w:rPr>
                <w:rFonts w:cs="Arial"/>
                <w:sz w:val="18"/>
                <w:szCs w:val="18"/>
                <w:lang w:val="fr-BE"/>
              </w:rPr>
              <w:t xml:space="preserve">La direction du laboratoire doit fournir les preuves de son engagement pour le développement et la mise en </w:t>
            </w:r>
            <w:proofErr w:type="spellStart"/>
            <w:r w:rsidRPr="006B34AF">
              <w:rPr>
                <w:rFonts w:cs="Arial"/>
                <w:sz w:val="18"/>
                <w:szCs w:val="18"/>
                <w:lang w:val="fr-BE"/>
              </w:rPr>
              <w:t>oeuvre</w:t>
            </w:r>
            <w:proofErr w:type="spellEnd"/>
            <w:r w:rsidRPr="006B34AF">
              <w:rPr>
                <w:rFonts w:cs="Arial"/>
                <w:sz w:val="18"/>
                <w:szCs w:val="18"/>
                <w:lang w:val="fr-BE"/>
              </w:rPr>
              <w:t xml:space="preserve"> du système de management et pour l'amélioration continue de son efficacité</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853A95">
        <w:trPr>
          <w:trHeight w:val="237"/>
        </w:trPr>
        <w:tc>
          <w:tcPr>
            <w:tcW w:w="1164" w:type="dxa"/>
          </w:tcPr>
          <w:p w:rsidR="00180C91" w:rsidRPr="006B34AF" w:rsidRDefault="00180C91" w:rsidP="000A3287">
            <w:pPr>
              <w:pStyle w:val="ListParagraph1"/>
              <w:widowControl/>
              <w:ind w:left="0"/>
              <w:jc w:val="center"/>
              <w:rPr>
                <w:spacing w:val="-3"/>
                <w:sz w:val="18"/>
                <w:szCs w:val="18"/>
                <w:lang w:val="fr-BE"/>
              </w:rPr>
            </w:pPr>
            <w:r w:rsidRPr="006B34AF">
              <w:rPr>
                <w:spacing w:val="-3"/>
                <w:sz w:val="18"/>
                <w:szCs w:val="18"/>
                <w:lang w:val="fr-BE"/>
              </w:rPr>
              <w:t>8.2.4</w:t>
            </w:r>
          </w:p>
        </w:tc>
        <w:tc>
          <w:tcPr>
            <w:tcW w:w="6737" w:type="dxa"/>
          </w:tcPr>
          <w:p w:rsidR="00180C91" w:rsidRPr="006B34AF" w:rsidRDefault="00180C91" w:rsidP="000A3287">
            <w:pPr>
              <w:autoSpaceDE w:val="0"/>
              <w:autoSpaceDN w:val="0"/>
              <w:adjustRightInd w:val="0"/>
              <w:rPr>
                <w:rFonts w:cs="Arial"/>
                <w:sz w:val="18"/>
                <w:szCs w:val="18"/>
                <w:lang w:val="fr-BE"/>
              </w:rPr>
            </w:pPr>
            <w:r w:rsidRPr="006B34AF">
              <w:rPr>
                <w:rFonts w:cs="Arial"/>
                <w:sz w:val="18"/>
                <w:szCs w:val="18"/>
                <w:lang w:val="fr-BE"/>
              </w:rPr>
              <w:t>Tous les documents, processus, systèmes et  enregistrements se rapportant à l’exécution des exigences de la norme doivent être inclus, référencés ou reliés au système de management.</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r w:rsidR="00180C91" w:rsidRPr="006B34AF" w:rsidTr="00853A95">
        <w:trPr>
          <w:trHeight w:val="60"/>
        </w:trPr>
        <w:tc>
          <w:tcPr>
            <w:tcW w:w="1164" w:type="dxa"/>
          </w:tcPr>
          <w:p w:rsidR="00180C91" w:rsidRPr="006B34AF" w:rsidRDefault="00180C91" w:rsidP="000A3287">
            <w:pPr>
              <w:pStyle w:val="ListParagraph1"/>
              <w:widowControl/>
              <w:ind w:left="0"/>
              <w:jc w:val="center"/>
              <w:rPr>
                <w:spacing w:val="-3"/>
                <w:sz w:val="18"/>
                <w:szCs w:val="18"/>
                <w:lang w:val="fr-BE"/>
              </w:rPr>
            </w:pPr>
            <w:r w:rsidRPr="006B34AF">
              <w:rPr>
                <w:spacing w:val="-3"/>
                <w:sz w:val="18"/>
                <w:szCs w:val="18"/>
                <w:lang w:val="fr-BE"/>
              </w:rPr>
              <w:t>8.2.5</w:t>
            </w:r>
          </w:p>
        </w:tc>
        <w:tc>
          <w:tcPr>
            <w:tcW w:w="6737" w:type="dxa"/>
          </w:tcPr>
          <w:p w:rsidR="00180C91" w:rsidRPr="006B34AF" w:rsidRDefault="00180C91" w:rsidP="000A3287">
            <w:pPr>
              <w:rPr>
                <w:rFonts w:cs="Arial"/>
                <w:sz w:val="18"/>
                <w:szCs w:val="18"/>
                <w:lang w:val="fr-BE"/>
              </w:rPr>
            </w:pPr>
            <w:r w:rsidRPr="006B34AF">
              <w:rPr>
                <w:rFonts w:cs="Arial"/>
                <w:sz w:val="18"/>
                <w:szCs w:val="18"/>
                <w:lang w:val="fr-BE"/>
              </w:rPr>
              <w:t xml:space="preserve">Le personnel impliqué a accès aux éléments de documentation du système de </w:t>
            </w:r>
            <w:r w:rsidRPr="006B34AF">
              <w:rPr>
                <w:rFonts w:cs="Arial"/>
                <w:sz w:val="18"/>
                <w:szCs w:val="18"/>
                <w:lang w:val="fr-BE"/>
              </w:rPr>
              <w:lastRenderedPageBreak/>
              <w:t xml:space="preserve">management et aux informations applicables à leurs responsabilités </w:t>
            </w:r>
          </w:p>
        </w:tc>
        <w:tc>
          <w:tcPr>
            <w:tcW w:w="3685" w:type="dxa"/>
          </w:tcPr>
          <w:p w:rsidR="00180C91" w:rsidRPr="006B34AF" w:rsidRDefault="00180C91" w:rsidP="000A3287">
            <w:pPr>
              <w:jc w:val="center"/>
              <w:rPr>
                <w:rFonts w:cs="Arial"/>
                <w:sz w:val="18"/>
                <w:szCs w:val="18"/>
                <w:lang w:val="fr-BE" w:eastAsia="nl-NL"/>
              </w:rPr>
            </w:pPr>
          </w:p>
        </w:tc>
        <w:tc>
          <w:tcPr>
            <w:tcW w:w="3402" w:type="dxa"/>
          </w:tcPr>
          <w:p w:rsidR="00180C91" w:rsidRPr="006B34AF" w:rsidRDefault="00180C91" w:rsidP="000A3287">
            <w:pPr>
              <w:jc w:val="center"/>
              <w:rPr>
                <w:rFonts w:cs="Arial"/>
                <w:sz w:val="18"/>
                <w:szCs w:val="18"/>
                <w:lang w:val="fr-BE" w:eastAsia="nl-NL"/>
              </w:rPr>
            </w:pPr>
          </w:p>
        </w:tc>
      </w:tr>
    </w:tbl>
    <w:p w:rsidR="005F4AD9" w:rsidRPr="006B34AF" w:rsidRDefault="005F4AD9" w:rsidP="005F4AD9">
      <w:pPr>
        <w:pStyle w:val="PlatzhalterA09"/>
      </w:pPr>
    </w:p>
    <w:p w:rsidR="005F4AD9" w:rsidRPr="006B34AF" w:rsidRDefault="005F4AD9" w:rsidP="005F4AD9">
      <w:pPr>
        <w:pStyle w:val="Titre2"/>
      </w:pPr>
      <w:bookmarkStart w:id="46" w:name="_Toc526868298"/>
      <w:r w:rsidRPr="006B34AF">
        <w:t>Maîtrise de la documentation du système de management (Option A)</w:t>
      </w:r>
      <w:bookmarkEnd w:id="45"/>
      <w:bookmarkEnd w:id="46"/>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68"/>
        <w:gridCol w:w="6733"/>
        <w:gridCol w:w="3685"/>
        <w:gridCol w:w="3402"/>
      </w:tblGrid>
      <w:tr w:rsidR="00180C91" w:rsidRPr="006B34AF" w:rsidTr="00853A95">
        <w:tc>
          <w:tcPr>
            <w:tcW w:w="1168" w:type="dxa"/>
          </w:tcPr>
          <w:p w:rsidR="00180C91" w:rsidRPr="006B34AF" w:rsidRDefault="00180C91" w:rsidP="000A3287">
            <w:pPr>
              <w:pStyle w:val="ListParagraph1"/>
              <w:ind w:left="0"/>
              <w:jc w:val="center"/>
              <w:rPr>
                <w:rFonts w:cs="Arial"/>
                <w:b/>
                <w:sz w:val="18"/>
                <w:szCs w:val="18"/>
                <w:lang w:val="fr-BE"/>
              </w:rPr>
            </w:pPr>
            <w:bookmarkStart w:id="47" w:name="_Toc500427310"/>
            <w:r w:rsidRPr="006B34AF">
              <w:rPr>
                <w:rFonts w:cs="Arial"/>
                <w:b/>
                <w:sz w:val="18"/>
                <w:szCs w:val="18"/>
                <w:lang w:val="fr-BE"/>
              </w:rPr>
              <w:t>Clause</w:t>
            </w:r>
          </w:p>
        </w:tc>
        <w:tc>
          <w:tcPr>
            <w:tcW w:w="6733"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853A95">
        <w:tc>
          <w:tcPr>
            <w:tcW w:w="1168" w:type="dxa"/>
          </w:tcPr>
          <w:p w:rsidR="00180C91" w:rsidRPr="006B34AF" w:rsidRDefault="00180C91" w:rsidP="000A3287">
            <w:pPr>
              <w:jc w:val="center"/>
              <w:rPr>
                <w:rFonts w:cs="Arial"/>
                <w:sz w:val="18"/>
                <w:szCs w:val="18"/>
                <w:lang w:val="fr-BE"/>
              </w:rPr>
            </w:pPr>
            <w:r w:rsidRPr="006B34AF">
              <w:rPr>
                <w:rFonts w:cs="Arial"/>
                <w:sz w:val="18"/>
                <w:szCs w:val="18"/>
                <w:lang w:val="fr-BE"/>
              </w:rPr>
              <w:t>8.3.1</w:t>
            </w:r>
          </w:p>
        </w:tc>
        <w:tc>
          <w:tcPr>
            <w:tcW w:w="6733" w:type="dxa"/>
          </w:tcPr>
          <w:p w:rsidR="00180C91" w:rsidRPr="006B34AF" w:rsidRDefault="00180C91" w:rsidP="000A3287">
            <w:pPr>
              <w:rPr>
                <w:rFonts w:cs="Arial"/>
                <w:sz w:val="18"/>
                <w:szCs w:val="18"/>
                <w:lang w:val="fr-BE"/>
              </w:rPr>
            </w:pPr>
            <w:r w:rsidRPr="006B34AF">
              <w:rPr>
                <w:rFonts w:cs="Arial"/>
                <w:sz w:val="18"/>
                <w:szCs w:val="18"/>
                <w:lang w:val="fr-BE"/>
              </w:rPr>
              <w:t xml:space="preserve">Maîtrise des documents internes et externes </w:t>
            </w:r>
          </w:p>
        </w:tc>
        <w:tc>
          <w:tcPr>
            <w:tcW w:w="3685" w:type="dxa"/>
          </w:tcPr>
          <w:p w:rsidR="00180C91" w:rsidRPr="006B34AF" w:rsidRDefault="00180C91" w:rsidP="000A3287">
            <w:pPr>
              <w:rPr>
                <w:rFonts w:cs="Arial"/>
                <w:sz w:val="18"/>
                <w:szCs w:val="18"/>
                <w:lang w:val="fr-BE" w:eastAsia="nl-NL"/>
              </w:rPr>
            </w:pPr>
          </w:p>
        </w:tc>
        <w:tc>
          <w:tcPr>
            <w:tcW w:w="3402" w:type="dxa"/>
          </w:tcPr>
          <w:p w:rsidR="00180C91" w:rsidRPr="006B34AF" w:rsidRDefault="00180C91" w:rsidP="000A3287">
            <w:pPr>
              <w:rPr>
                <w:rFonts w:cs="Arial"/>
                <w:sz w:val="18"/>
                <w:szCs w:val="18"/>
                <w:lang w:val="fr-BE" w:eastAsia="nl-NL"/>
              </w:rPr>
            </w:pPr>
          </w:p>
        </w:tc>
      </w:tr>
      <w:tr w:rsidR="00180C91" w:rsidRPr="006B34AF" w:rsidTr="00853A95">
        <w:tc>
          <w:tcPr>
            <w:tcW w:w="1168" w:type="dxa"/>
          </w:tcPr>
          <w:p w:rsidR="00180C91" w:rsidRPr="006B34AF" w:rsidRDefault="00180C91" w:rsidP="000A3287">
            <w:pPr>
              <w:jc w:val="center"/>
              <w:rPr>
                <w:rFonts w:cs="Arial"/>
                <w:sz w:val="18"/>
                <w:szCs w:val="18"/>
                <w:lang w:val="fr-BE"/>
              </w:rPr>
            </w:pPr>
            <w:r w:rsidRPr="006B34AF">
              <w:rPr>
                <w:rFonts w:cs="Arial"/>
                <w:sz w:val="18"/>
                <w:szCs w:val="18"/>
                <w:lang w:val="fr-BE"/>
              </w:rPr>
              <w:t xml:space="preserve">8.3.2 </w:t>
            </w:r>
          </w:p>
          <w:p w:rsidR="00180C91" w:rsidRPr="006B34AF" w:rsidRDefault="00180C91" w:rsidP="000A3287">
            <w:pPr>
              <w:jc w:val="center"/>
              <w:rPr>
                <w:rFonts w:cs="Arial"/>
                <w:sz w:val="18"/>
                <w:szCs w:val="18"/>
                <w:lang w:val="fr-BE"/>
              </w:rPr>
            </w:pPr>
            <w:r w:rsidRPr="006B34AF">
              <w:rPr>
                <w:rFonts w:cs="Arial"/>
                <w:sz w:val="18"/>
                <w:szCs w:val="18"/>
                <w:lang w:val="fr-BE"/>
              </w:rPr>
              <w:t>a-f</w:t>
            </w:r>
          </w:p>
        </w:tc>
        <w:tc>
          <w:tcPr>
            <w:tcW w:w="6733" w:type="dxa"/>
          </w:tcPr>
          <w:p w:rsidR="00180C91" w:rsidRPr="006B34AF" w:rsidRDefault="00180C91" w:rsidP="000A3287">
            <w:pPr>
              <w:rPr>
                <w:rFonts w:cs="Arial"/>
                <w:sz w:val="18"/>
                <w:szCs w:val="18"/>
                <w:lang w:val="fr-BE"/>
              </w:rPr>
            </w:pPr>
            <w:r w:rsidRPr="006B34AF">
              <w:rPr>
                <w:rFonts w:cs="Arial"/>
                <w:sz w:val="18"/>
                <w:szCs w:val="18"/>
                <w:lang w:val="fr-BE"/>
              </w:rPr>
              <w:t>Modalités de gestion des documents</w:t>
            </w:r>
          </w:p>
        </w:tc>
        <w:tc>
          <w:tcPr>
            <w:tcW w:w="3685" w:type="dxa"/>
          </w:tcPr>
          <w:p w:rsidR="00180C91" w:rsidRPr="006B34AF" w:rsidRDefault="00180C91" w:rsidP="000A3287">
            <w:pPr>
              <w:rPr>
                <w:rFonts w:cs="Arial"/>
                <w:sz w:val="18"/>
                <w:szCs w:val="18"/>
                <w:lang w:val="fr-BE" w:eastAsia="nl-NL"/>
              </w:rPr>
            </w:pPr>
          </w:p>
        </w:tc>
        <w:tc>
          <w:tcPr>
            <w:tcW w:w="3402" w:type="dxa"/>
          </w:tcPr>
          <w:p w:rsidR="00180C91" w:rsidRPr="006B34AF" w:rsidRDefault="00180C91" w:rsidP="000A3287">
            <w:pPr>
              <w:rPr>
                <w:rFonts w:cs="Arial"/>
                <w:sz w:val="18"/>
                <w:szCs w:val="18"/>
                <w:lang w:val="fr-BE" w:eastAsia="nl-NL"/>
              </w:rPr>
            </w:pPr>
          </w:p>
        </w:tc>
      </w:tr>
    </w:tbl>
    <w:p w:rsidR="005F4AD9" w:rsidRPr="006B34AF" w:rsidRDefault="005F4AD9" w:rsidP="005F4AD9">
      <w:pPr>
        <w:pStyle w:val="PlatzhalterA09"/>
      </w:pPr>
    </w:p>
    <w:p w:rsidR="005F4AD9" w:rsidRPr="006B34AF" w:rsidRDefault="005F4AD9" w:rsidP="005F4AD9">
      <w:pPr>
        <w:pStyle w:val="Titre2"/>
      </w:pPr>
      <w:bookmarkStart w:id="48" w:name="_Toc526868299"/>
      <w:r w:rsidRPr="006B34AF">
        <w:t>Maîtrise des enregistrements (Option A)</w:t>
      </w:r>
      <w:bookmarkEnd w:id="47"/>
      <w:bookmarkEnd w:id="48"/>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68"/>
        <w:gridCol w:w="6733"/>
        <w:gridCol w:w="3685"/>
        <w:gridCol w:w="3402"/>
      </w:tblGrid>
      <w:tr w:rsidR="00180C91" w:rsidRPr="006B34AF" w:rsidTr="00853A95">
        <w:tc>
          <w:tcPr>
            <w:tcW w:w="1168" w:type="dxa"/>
          </w:tcPr>
          <w:p w:rsidR="00180C91" w:rsidRPr="006B34AF" w:rsidRDefault="00180C91" w:rsidP="000A3287">
            <w:pPr>
              <w:pStyle w:val="ListParagraph1"/>
              <w:ind w:left="0"/>
              <w:jc w:val="center"/>
              <w:rPr>
                <w:rFonts w:cs="Arial"/>
                <w:b/>
                <w:sz w:val="18"/>
                <w:szCs w:val="18"/>
                <w:lang w:val="fr-BE"/>
              </w:rPr>
            </w:pPr>
            <w:bookmarkStart w:id="49" w:name="_Toc500427311"/>
            <w:r w:rsidRPr="006B34AF">
              <w:rPr>
                <w:rFonts w:cs="Arial"/>
                <w:b/>
                <w:sz w:val="18"/>
                <w:szCs w:val="18"/>
                <w:lang w:val="fr-BE"/>
              </w:rPr>
              <w:t>Clause</w:t>
            </w:r>
          </w:p>
        </w:tc>
        <w:tc>
          <w:tcPr>
            <w:tcW w:w="6733"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853A95">
        <w:tc>
          <w:tcPr>
            <w:tcW w:w="1168" w:type="dxa"/>
          </w:tcPr>
          <w:p w:rsidR="00180C91" w:rsidRPr="006B34AF" w:rsidRDefault="00180C91" w:rsidP="000A3287">
            <w:pPr>
              <w:jc w:val="center"/>
              <w:rPr>
                <w:rFonts w:cs="Arial"/>
                <w:sz w:val="18"/>
                <w:szCs w:val="18"/>
                <w:lang w:val="fr-BE"/>
              </w:rPr>
            </w:pPr>
            <w:r w:rsidRPr="006B34AF">
              <w:rPr>
                <w:rFonts w:cs="Arial"/>
                <w:sz w:val="18"/>
                <w:szCs w:val="18"/>
                <w:lang w:val="fr-BE"/>
              </w:rPr>
              <w:t>8.4.1</w:t>
            </w:r>
          </w:p>
        </w:tc>
        <w:tc>
          <w:tcPr>
            <w:tcW w:w="6733" w:type="dxa"/>
          </w:tcPr>
          <w:p w:rsidR="00180C91" w:rsidRPr="006B34AF" w:rsidRDefault="00180C91" w:rsidP="000A3287">
            <w:pPr>
              <w:rPr>
                <w:sz w:val="18"/>
                <w:szCs w:val="18"/>
                <w:lang w:val="fr-BE"/>
              </w:rPr>
            </w:pPr>
            <w:r w:rsidRPr="006B34AF">
              <w:rPr>
                <w:sz w:val="18"/>
                <w:szCs w:val="18"/>
                <w:lang w:val="fr-BE"/>
              </w:rPr>
              <w:t xml:space="preserve">Etablissement et conservation des enregistrements </w:t>
            </w:r>
          </w:p>
        </w:tc>
        <w:tc>
          <w:tcPr>
            <w:tcW w:w="3685" w:type="dxa"/>
          </w:tcPr>
          <w:p w:rsidR="00180C91" w:rsidRPr="006B34AF" w:rsidRDefault="00180C91" w:rsidP="000A3287">
            <w:pPr>
              <w:rPr>
                <w:rFonts w:cs="Arial"/>
                <w:sz w:val="18"/>
                <w:szCs w:val="18"/>
                <w:lang w:val="fr-BE" w:eastAsia="nl-NL"/>
              </w:rPr>
            </w:pPr>
          </w:p>
        </w:tc>
        <w:tc>
          <w:tcPr>
            <w:tcW w:w="3402" w:type="dxa"/>
          </w:tcPr>
          <w:p w:rsidR="00180C91" w:rsidRPr="006B34AF" w:rsidRDefault="00180C91" w:rsidP="000A3287">
            <w:pPr>
              <w:rPr>
                <w:rFonts w:cs="Arial"/>
                <w:sz w:val="18"/>
                <w:szCs w:val="18"/>
                <w:lang w:val="fr-BE" w:eastAsia="nl-NL"/>
              </w:rPr>
            </w:pPr>
          </w:p>
        </w:tc>
      </w:tr>
      <w:tr w:rsidR="00180C91" w:rsidRPr="006B34AF" w:rsidTr="00853A95">
        <w:tc>
          <w:tcPr>
            <w:tcW w:w="1168" w:type="dxa"/>
          </w:tcPr>
          <w:p w:rsidR="00180C91" w:rsidRPr="006B34AF" w:rsidRDefault="00180C91" w:rsidP="000A3287">
            <w:pPr>
              <w:jc w:val="center"/>
              <w:rPr>
                <w:rFonts w:cs="Arial"/>
                <w:sz w:val="18"/>
                <w:szCs w:val="18"/>
                <w:lang w:val="fr-BE"/>
              </w:rPr>
            </w:pPr>
            <w:r w:rsidRPr="006B34AF">
              <w:rPr>
                <w:rFonts w:cs="Arial"/>
                <w:sz w:val="18"/>
                <w:szCs w:val="18"/>
                <w:lang w:val="fr-BE"/>
              </w:rPr>
              <w:t>8.4.2</w:t>
            </w:r>
          </w:p>
        </w:tc>
        <w:tc>
          <w:tcPr>
            <w:tcW w:w="6733" w:type="dxa"/>
          </w:tcPr>
          <w:p w:rsidR="00180C91" w:rsidRPr="006B34AF" w:rsidRDefault="00180C91" w:rsidP="000A3287">
            <w:pPr>
              <w:rPr>
                <w:rFonts w:cs="Arial"/>
                <w:sz w:val="18"/>
                <w:szCs w:val="18"/>
                <w:lang w:val="fr-BE"/>
              </w:rPr>
            </w:pPr>
            <w:r w:rsidRPr="006B34AF">
              <w:rPr>
                <w:rFonts w:cs="Arial"/>
                <w:sz w:val="18"/>
                <w:szCs w:val="18"/>
                <w:lang w:val="fr-BE"/>
              </w:rPr>
              <w:t xml:space="preserve">Modalités de gestion </w:t>
            </w:r>
            <w:r w:rsidRPr="006B34AF">
              <w:rPr>
                <w:sz w:val="18"/>
                <w:szCs w:val="18"/>
                <w:lang w:val="fr-BE"/>
              </w:rPr>
              <w:t xml:space="preserve"> des enregistrements y compris les aspects liés à la confidentialité.</w:t>
            </w:r>
            <w:r w:rsidRPr="006B34AF">
              <w:rPr>
                <w:rFonts w:cs="Arial"/>
                <w:sz w:val="18"/>
                <w:szCs w:val="18"/>
                <w:lang w:val="fr-BE"/>
              </w:rPr>
              <w:t xml:space="preserve"> </w:t>
            </w:r>
          </w:p>
        </w:tc>
        <w:tc>
          <w:tcPr>
            <w:tcW w:w="3685" w:type="dxa"/>
          </w:tcPr>
          <w:p w:rsidR="00180C91" w:rsidRPr="006B34AF" w:rsidRDefault="00180C91" w:rsidP="000A3287">
            <w:pPr>
              <w:rPr>
                <w:rFonts w:cs="Arial"/>
                <w:sz w:val="18"/>
                <w:szCs w:val="18"/>
                <w:lang w:val="fr-BE" w:eastAsia="nl-NL"/>
              </w:rPr>
            </w:pPr>
          </w:p>
        </w:tc>
        <w:tc>
          <w:tcPr>
            <w:tcW w:w="3402" w:type="dxa"/>
          </w:tcPr>
          <w:p w:rsidR="00180C91" w:rsidRPr="006B34AF" w:rsidRDefault="00180C91" w:rsidP="000A3287">
            <w:pPr>
              <w:rPr>
                <w:rFonts w:cs="Arial"/>
                <w:sz w:val="18"/>
                <w:szCs w:val="18"/>
                <w:lang w:val="fr-BE" w:eastAsia="nl-NL"/>
              </w:rPr>
            </w:pPr>
          </w:p>
        </w:tc>
      </w:tr>
    </w:tbl>
    <w:p w:rsidR="005F4AD9" w:rsidRPr="006B34AF" w:rsidRDefault="005F4AD9" w:rsidP="005F4AD9">
      <w:pPr>
        <w:pStyle w:val="PlatzhalterA09"/>
      </w:pPr>
    </w:p>
    <w:p w:rsidR="005F4AD9" w:rsidRPr="006B34AF" w:rsidRDefault="005F4AD9" w:rsidP="005F4AD9">
      <w:pPr>
        <w:pStyle w:val="Titre2"/>
      </w:pPr>
      <w:bookmarkStart w:id="50" w:name="_Toc526868300"/>
      <w:r w:rsidRPr="006B34AF">
        <w:t>Actions à mettre en œuvre face aux risques et opportunités (Option A)</w:t>
      </w:r>
      <w:bookmarkEnd w:id="49"/>
      <w:bookmarkEnd w:id="50"/>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8"/>
        <w:gridCol w:w="6723"/>
        <w:gridCol w:w="3685"/>
        <w:gridCol w:w="3402"/>
      </w:tblGrid>
      <w:tr w:rsidR="00180C91" w:rsidRPr="006B34AF" w:rsidTr="00853A95">
        <w:tc>
          <w:tcPr>
            <w:tcW w:w="1178" w:type="dxa"/>
          </w:tcPr>
          <w:p w:rsidR="00180C91" w:rsidRPr="006B34AF" w:rsidRDefault="00180C91" w:rsidP="000A3287">
            <w:pPr>
              <w:pStyle w:val="ListParagraph1"/>
              <w:ind w:left="0"/>
              <w:jc w:val="center"/>
              <w:rPr>
                <w:rFonts w:cs="Arial"/>
                <w:b/>
                <w:sz w:val="18"/>
                <w:szCs w:val="18"/>
                <w:lang w:val="fr-BE"/>
              </w:rPr>
            </w:pPr>
            <w:bookmarkStart w:id="51" w:name="_Toc500427312"/>
            <w:r w:rsidRPr="006B34AF">
              <w:rPr>
                <w:rFonts w:cs="Arial"/>
                <w:b/>
                <w:sz w:val="18"/>
                <w:szCs w:val="18"/>
                <w:lang w:val="fr-BE"/>
              </w:rPr>
              <w:t>Clause</w:t>
            </w:r>
          </w:p>
        </w:tc>
        <w:tc>
          <w:tcPr>
            <w:tcW w:w="6723"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853A95">
        <w:tc>
          <w:tcPr>
            <w:tcW w:w="1178" w:type="dxa"/>
          </w:tcPr>
          <w:p w:rsidR="00180C91" w:rsidRPr="006B34AF" w:rsidRDefault="00180C91" w:rsidP="000A3287">
            <w:pPr>
              <w:jc w:val="center"/>
              <w:rPr>
                <w:rFonts w:cs="Arial"/>
                <w:b/>
                <w:sz w:val="18"/>
                <w:szCs w:val="18"/>
                <w:lang w:val="fr-BE"/>
              </w:rPr>
            </w:pPr>
            <w:r w:rsidRPr="006B34AF">
              <w:rPr>
                <w:rFonts w:cs="Arial"/>
                <w:b/>
                <w:sz w:val="18"/>
                <w:szCs w:val="18"/>
                <w:lang w:val="fr-BE"/>
              </w:rPr>
              <w:t>8.5.1</w:t>
            </w:r>
          </w:p>
          <w:p w:rsidR="00180C91" w:rsidRPr="006B34AF" w:rsidRDefault="00180C91" w:rsidP="000A3287">
            <w:pPr>
              <w:jc w:val="center"/>
              <w:rPr>
                <w:rFonts w:cs="Arial"/>
                <w:b/>
                <w:sz w:val="18"/>
                <w:szCs w:val="18"/>
                <w:lang w:val="fr-BE"/>
              </w:rPr>
            </w:pPr>
            <w:r w:rsidRPr="006B34AF">
              <w:rPr>
                <w:rFonts w:cs="Arial"/>
                <w:b/>
                <w:sz w:val="18"/>
                <w:szCs w:val="18"/>
                <w:lang w:val="fr-BE"/>
              </w:rPr>
              <w:t xml:space="preserve"> a-d</w:t>
            </w:r>
          </w:p>
        </w:tc>
        <w:tc>
          <w:tcPr>
            <w:tcW w:w="6723" w:type="dxa"/>
          </w:tcPr>
          <w:p w:rsidR="00180C91" w:rsidRPr="006B34AF" w:rsidRDefault="00180C91" w:rsidP="000A3287">
            <w:pPr>
              <w:rPr>
                <w:rFonts w:cs="Arial"/>
                <w:sz w:val="18"/>
                <w:szCs w:val="18"/>
                <w:lang w:val="fr-BE"/>
              </w:rPr>
            </w:pPr>
            <w:r w:rsidRPr="006B34AF">
              <w:rPr>
                <w:rFonts w:cs="Arial"/>
                <w:sz w:val="18"/>
                <w:szCs w:val="18"/>
                <w:lang w:val="fr-BE"/>
              </w:rPr>
              <w:t>Identification et gestion des risques et opportunités liés aux activités de laboratoire</w:t>
            </w:r>
          </w:p>
        </w:tc>
        <w:tc>
          <w:tcPr>
            <w:tcW w:w="3685" w:type="dxa"/>
          </w:tcPr>
          <w:p w:rsidR="00180C91" w:rsidRPr="006B34AF" w:rsidRDefault="00180C91" w:rsidP="000A3287">
            <w:pPr>
              <w:autoSpaceDE w:val="0"/>
              <w:autoSpaceDN w:val="0"/>
              <w:adjustRightInd w:val="0"/>
              <w:jc w:val="center"/>
              <w:rPr>
                <w:rFonts w:cs="Arial"/>
                <w:sz w:val="18"/>
                <w:szCs w:val="18"/>
                <w:lang w:val="fr-BE" w:eastAsia="nl-NL"/>
              </w:rPr>
            </w:pPr>
          </w:p>
        </w:tc>
        <w:tc>
          <w:tcPr>
            <w:tcW w:w="3402" w:type="dxa"/>
          </w:tcPr>
          <w:p w:rsidR="00180C91" w:rsidRPr="006B34AF" w:rsidRDefault="00180C91" w:rsidP="000A3287">
            <w:pPr>
              <w:autoSpaceDE w:val="0"/>
              <w:autoSpaceDN w:val="0"/>
              <w:adjustRightInd w:val="0"/>
              <w:jc w:val="center"/>
              <w:rPr>
                <w:rFonts w:cs="Arial"/>
                <w:sz w:val="18"/>
                <w:szCs w:val="18"/>
                <w:lang w:val="fr-BE" w:eastAsia="nl-NL"/>
              </w:rPr>
            </w:pPr>
          </w:p>
        </w:tc>
      </w:tr>
      <w:tr w:rsidR="00180C91" w:rsidRPr="006B34AF" w:rsidTr="00853A95">
        <w:tc>
          <w:tcPr>
            <w:tcW w:w="1178" w:type="dxa"/>
          </w:tcPr>
          <w:p w:rsidR="00180C91" w:rsidRPr="006B34AF" w:rsidRDefault="00180C91" w:rsidP="000A3287">
            <w:pPr>
              <w:jc w:val="center"/>
              <w:rPr>
                <w:rFonts w:cs="Arial"/>
                <w:b/>
                <w:sz w:val="18"/>
                <w:szCs w:val="18"/>
                <w:lang w:val="fr-BE"/>
              </w:rPr>
            </w:pPr>
            <w:r w:rsidRPr="006B34AF">
              <w:rPr>
                <w:rFonts w:cs="Arial"/>
                <w:b/>
                <w:sz w:val="18"/>
                <w:szCs w:val="18"/>
                <w:lang w:val="fr-BE"/>
              </w:rPr>
              <w:t>8.5.2</w:t>
            </w:r>
          </w:p>
          <w:p w:rsidR="00180C91" w:rsidRPr="006B34AF" w:rsidRDefault="00180C91" w:rsidP="000A3287">
            <w:pPr>
              <w:jc w:val="center"/>
              <w:rPr>
                <w:rFonts w:cs="Arial"/>
                <w:b/>
                <w:sz w:val="18"/>
                <w:szCs w:val="18"/>
                <w:lang w:val="fr-BE"/>
              </w:rPr>
            </w:pPr>
            <w:r w:rsidRPr="006B34AF">
              <w:rPr>
                <w:rFonts w:cs="Arial"/>
                <w:b/>
                <w:sz w:val="18"/>
                <w:szCs w:val="18"/>
                <w:lang w:val="fr-BE"/>
              </w:rPr>
              <w:t xml:space="preserve"> a-b</w:t>
            </w:r>
          </w:p>
        </w:tc>
        <w:tc>
          <w:tcPr>
            <w:tcW w:w="6723" w:type="dxa"/>
          </w:tcPr>
          <w:p w:rsidR="00180C91" w:rsidRPr="006B34AF" w:rsidRDefault="00180C91" w:rsidP="000A3287">
            <w:pPr>
              <w:rPr>
                <w:rFonts w:cs="Arial"/>
                <w:sz w:val="18"/>
                <w:szCs w:val="18"/>
                <w:lang w:val="fr-BE"/>
              </w:rPr>
            </w:pPr>
            <w:r w:rsidRPr="006B34AF">
              <w:rPr>
                <w:rFonts w:cs="Arial"/>
                <w:sz w:val="18"/>
                <w:szCs w:val="18"/>
                <w:lang w:val="fr-BE"/>
              </w:rPr>
              <w:t>Planification  des actions face aux risques et opportunités</w:t>
            </w:r>
          </w:p>
        </w:tc>
        <w:tc>
          <w:tcPr>
            <w:tcW w:w="3685" w:type="dxa"/>
          </w:tcPr>
          <w:p w:rsidR="00180C91" w:rsidRPr="006B34AF" w:rsidRDefault="00180C91" w:rsidP="000A3287">
            <w:pPr>
              <w:autoSpaceDE w:val="0"/>
              <w:autoSpaceDN w:val="0"/>
              <w:adjustRightInd w:val="0"/>
              <w:jc w:val="center"/>
              <w:rPr>
                <w:rFonts w:cs="Arial"/>
                <w:sz w:val="18"/>
                <w:szCs w:val="18"/>
                <w:lang w:val="fr-BE" w:eastAsia="nl-NL"/>
              </w:rPr>
            </w:pPr>
          </w:p>
        </w:tc>
        <w:tc>
          <w:tcPr>
            <w:tcW w:w="3402" w:type="dxa"/>
          </w:tcPr>
          <w:p w:rsidR="00180C91" w:rsidRPr="006B34AF" w:rsidRDefault="00180C91" w:rsidP="000A3287">
            <w:pPr>
              <w:autoSpaceDE w:val="0"/>
              <w:autoSpaceDN w:val="0"/>
              <w:adjustRightInd w:val="0"/>
              <w:jc w:val="center"/>
              <w:rPr>
                <w:rFonts w:cs="Arial"/>
                <w:sz w:val="18"/>
                <w:szCs w:val="18"/>
                <w:lang w:val="fr-BE" w:eastAsia="nl-NL"/>
              </w:rPr>
            </w:pPr>
          </w:p>
        </w:tc>
      </w:tr>
      <w:tr w:rsidR="00180C91" w:rsidRPr="006B34AF" w:rsidTr="00853A95">
        <w:tc>
          <w:tcPr>
            <w:tcW w:w="1178" w:type="dxa"/>
          </w:tcPr>
          <w:p w:rsidR="00180C91" w:rsidRPr="006B34AF" w:rsidRDefault="00180C91" w:rsidP="000A3287">
            <w:pPr>
              <w:jc w:val="center"/>
              <w:rPr>
                <w:rFonts w:cs="Arial"/>
                <w:b/>
                <w:sz w:val="18"/>
                <w:szCs w:val="18"/>
                <w:lang w:val="fr-BE"/>
              </w:rPr>
            </w:pPr>
            <w:r w:rsidRPr="006B34AF">
              <w:rPr>
                <w:rFonts w:cs="Arial"/>
                <w:b/>
                <w:sz w:val="18"/>
                <w:szCs w:val="18"/>
                <w:lang w:val="fr-BE"/>
              </w:rPr>
              <w:lastRenderedPageBreak/>
              <w:t>8.5.3</w:t>
            </w:r>
          </w:p>
        </w:tc>
        <w:tc>
          <w:tcPr>
            <w:tcW w:w="6723" w:type="dxa"/>
          </w:tcPr>
          <w:p w:rsidR="00180C91" w:rsidRPr="006B34AF" w:rsidRDefault="00180C91" w:rsidP="000A3287">
            <w:pPr>
              <w:autoSpaceDE w:val="0"/>
              <w:autoSpaceDN w:val="0"/>
              <w:adjustRightInd w:val="0"/>
              <w:rPr>
                <w:rFonts w:cs="Arial"/>
                <w:sz w:val="18"/>
                <w:szCs w:val="18"/>
                <w:lang w:val="fr-BE"/>
              </w:rPr>
            </w:pPr>
            <w:r w:rsidRPr="006B34AF">
              <w:rPr>
                <w:rFonts w:cs="Arial"/>
                <w:sz w:val="18"/>
                <w:szCs w:val="18"/>
                <w:lang w:val="fr-BE"/>
              </w:rPr>
              <w:t xml:space="preserve">Proportionnalité des actions mises en œuvre par rapport  à l’impact potentiel sur la validité des résultats du laboratoire. </w:t>
            </w:r>
          </w:p>
        </w:tc>
        <w:tc>
          <w:tcPr>
            <w:tcW w:w="3685" w:type="dxa"/>
          </w:tcPr>
          <w:p w:rsidR="00180C91" w:rsidRPr="006B34AF" w:rsidRDefault="00180C91" w:rsidP="000A3287">
            <w:pPr>
              <w:autoSpaceDE w:val="0"/>
              <w:autoSpaceDN w:val="0"/>
              <w:adjustRightInd w:val="0"/>
              <w:jc w:val="center"/>
              <w:rPr>
                <w:rFonts w:cs="Arial"/>
                <w:sz w:val="18"/>
                <w:szCs w:val="18"/>
                <w:lang w:val="fr-BE" w:eastAsia="nl-NL"/>
              </w:rPr>
            </w:pPr>
          </w:p>
        </w:tc>
        <w:tc>
          <w:tcPr>
            <w:tcW w:w="3402" w:type="dxa"/>
          </w:tcPr>
          <w:p w:rsidR="00180C91" w:rsidRPr="006B34AF" w:rsidRDefault="00180C91" w:rsidP="000A3287">
            <w:pPr>
              <w:autoSpaceDE w:val="0"/>
              <w:autoSpaceDN w:val="0"/>
              <w:adjustRightInd w:val="0"/>
              <w:jc w:val="center"/>
              <w:rPr>
                <w:rFonts w:cs="Arial"/>
                <w:sz w:val="18"/>
                <w:szCs w:val="18"/>
                <w:lang w:val="fr-BE" w:eastAsia="nl-NL"/>
              </w:rPr>
            </w:pPr>
          </w:p>
        </w:tc>
      </w:tr>
    </w:tbl>
    <w:p w:rsidR="005F4AD9" w:rsidRPr="006B34AF" w:rsidRDefault="005F4AD9" w:rsidP="005F4AD9">
      <w:pPr>
        <w:pStyle w:val="PlatzhalterA09"/>
      </w:pPr>
    </w:p>
    <w:p w:rsidR="005F4AD9" w:rsidRPr="006B34AF" w:rsidRDefault="005F4AD9" w:rsidP="005F4AD9">
      <w:pPr>
        <w:pStyle w:val="Titre2"/>
      </w:pPr>
      <w:bookmarkStart w:id="52" w:name="_Toc526868301"/>
      <w:r w:rsidRPr="006B34AF">
        <w:t>Amélioration (Option A)</w:t>
      </w:r>
      <w:bookmarkEnd w:id="51"/>
      <w:bookmarkEnd w:id="52"/>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8"/>
        <w:gridCol w:w="6723"/>
        <w:gridCol w:w="3685"/>
        <w:gridCol w:w="3402"/>
      </w:tblGrid>
      <w:tr w:rsidR="00180C91" w:rsidRPr="006B34AF" w:rsidTr="00853A95">
        <w:tc>
          <w:tcPr>
            <w:tcW w:w="1178" w:type="dxa"/>
          </w:tcPr>
          <w:p w:rsidR="00180C91" w:rsidRPr="006B34AF" w:rsidRDefault="00180C91" w:rsidP="000A3287">
            <w:pPr>
              <w:pStyle w:val="ListParagraph1"/>
              <w:ind w:left="0"/>
              <w:jc w:val="center"/>
              <w:rPr>
                <w:rFonts w:cs="Arial"/>
                <w:b/>
                <w:sz w:val="18"/>
                <w:szCs w:val="18"/>
                <w:lang w:val="fr-BE"/>
              </w:rPr>
            </w:pPr>
            <w:bookmarkStart w:id="53" w:name="_Toc500427313"/>
            <w:r w:rsidRPr="006B34AF">
              <w:rPr>
                <w:rFonts w:cs="Arial"/>
                <w:b/>
                <w:sz w:val="18"/>
                <w:szCs w:val="18"/>
                <w:lang w:val="fr-BE"/>
              </w:rPr>
              <w:t>Clause</w:t>
            </w:r>
          </w:p>
        </w:tc>
        <w:tc>
          <w:tcPr>
            <w:tcW w:w="6723"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853A95">
        <w:tc>
          <w:tcPr>
            <w:tcW w:w="1178" w:type="dxa"/>
          </w:tcPr>
          <w:p w:rsidR="00180C91" w:rsidRPr="006B34AF" w:rsidRDefault="00180C91" w:rsidP="000A3287">
            <w:pPr>
              <w:jc w:val="center"/>
              <w:rPr>
                <w:rFonts w:cs="Arial"/>
                <w:sz w:val="18"/>
                <w:szCs w:val="18"/>
                <w:lang w:val="fr-BE"/>
              </w:rPr>
            </w:pPr>
            <w:r w:rsidRPr="006B34AF">
              <w:rPr>
                <w:rFonts w:cs="Arial"/>
                <w:sz w:val="18"/>
                <w:szCs w:val="18"/>
                <w:lang w:val="fr-BE"/>
              </w:rPr>
              <w:t>8.6.1</w:t>
            </w:r>
          </w:p>
        </w:tc>
        <w:tc>
          <w:tcPr>
            <w:tcW w:w="6723" w:type="dxa"/>
          </w:tcPr>
          <w:p w:rsidR="00180C91" w:rsidRPr="006B34AF" w:rsidRDefault="00180C91" w:rsidP="000A3287">
            <w:pPr>
              <w:rPr>
                <w:rFonts w:cs="Arial"/>
                <w:sz w:val="18"/>
                <w:szCs w:val="18"/>
                <w:lang w:val="fr-BE"/>
              </w:rPr>
            </w:pPr>
            <w:r w:rsidRPr="006B34AF">
              <w:rPr>
                <w:rFonts w:cs="Arial"/>
                <w:sz w:val="18"/>
                <w:szCs w:val="18"/>
                <w:lang w:val="fr-BE"/>
              </w:rPr>
              <w:t xml:space="preserve">Identification et sélection des opportunités d’amélioration et mise en œuvre </w:t>
            </w:r>
            <w:proofErr w:type="gramStart"/>
            <w:r w:rsidRPr="006B34AF">
              <w:rPr>
                <w:rFonts w:cs="Arial"/>
                <w:sz w:val="18"/>
                <w:szCs w:val="18"/>
                <w:lang w:val="fr-BE"/>
              </w:rPr>
              <w:t>d’ actions</w:t>
            </w:r>
            <w:proofErr w:type="gramEnd"/>
            <w:r w:rsidRPr="006B34AF">
              <w:rPr>
                <w:rFonts w:cs="Arial"/>
                <w:sz w:val="18"/>
                <w:szCs w:val="18"/>
                <w:lang w:val="fr-BE"/>
              </w:rPr>
              <w:t xml:space="preserve"> si nécessaire.</w:t>
            </w:r>
          </w:p>
        </w:tc>
        <w:tc>
          <w:tcPr>
            <w:tcW w:w="3685" w:type="dxa"/>
          </w:tcPr>
          <w:p w:rsidR="00180C91" w:rsidRPr="006B34AF" w:rsidRDefault="00180C91" w:rsidP="000A3287">
            <w:pPr>
              <w:autoSpaceDE w:val="0"/>
              <w:autoSpaceDN w:val="0"/>
              <w:adjustRightInd w:val="0"/>
              <w:jc w:val="center"/>
              <w:rPr>
                <w:rFonts w:cs="Arial"/>
                <w:sz w:val="18"/>
                <w:szCs w:val="18"/>
                <w:lang w:val="fr-BE" w:eastAsia="nl-NL"/>
              </w:rPr>
            </w:pPr>
          </w:p>
        </w:tc>
        <w:tc>
          <w:tcPr>
            <w:tcW w:w="3402" w:type="dxa"/>
          </w:tcPr>
          <w:p w:rsidR="00180C91" w:rsidRPr="006B34AF" w:rsidRDefault="00180C91" w:rsidP="000A3287">
            <w:pPr>
              <w:autoSpaceDE w:val="0"/>
              <w:autoSpaceDN w:val="0"/>
              <w:adjustRightInd w:val="0"/>
              <w:jc w:val="center"/>
              <w:rPr>
                <w:rFonts w:cs="Arial"/>
                <w:sz w:val="18"/>
                <w:szCs w:val="18"/>
                <w:lang w:val="fr-BE" w:eastAsia="nl-NL"/>
              </w:rPr>
            </w:pPr>
          </w:p>
        </w:tc>
      </w:tr>
      <w:tr w:rsidR="00180C91" w:rsidRPr="006B34AF" w:rsidTr="00853A95">
        <w:tc>
          <w:tcPr>
            <w:tcW w:w="1178" w:type="dxa"/>
          </w:tcPr>
          <w:p w:rsidR="00180C91" w:rsidRPr="006B34AF" w:rsidRDefault="00180C91" w:rsidP="000A3287">
            <w:pPr>
              <w:jc w:val="center"/>
              <w:rPr>
                <w:rFonts w:cs="Arial"/>
                <w:sz w:val="18"/>
                <w:szCs w:val="18"/>
                <w:lang w:val="fr-BE"/>
              </w:rPr>
            </w:pPr>
            <w:r w:rsidRPr="006B34AF">
              <w:rPr>
                <w:rFonts w:cs="Arial"/>
                <w:sz w:val="18"/>
                <w:szCs w:val="18"/>
                <w:lang w:val="fr-BE"/>
              </w:rPr>
              <w:t>8.6.2</w:t>
            </w:r>
          </w:p>
        </w:tc>
        <w:tc>
          <w:tcPr>
            <w:tcW w:w="6723" w:type="dxa"/>
          </w:tcPr>
          <w:p w:rsidR="00180C91" w:rsidRPr="006B34AF" w:rsidRDefault="00180C91" w:rsidP="000A3287">
            <w:pPr>
              <w:autoSpaceDE w:val="0"/>
              <w:autoSpaceDN w:val="0"/>
              <w:adjustRightInd w:val="0"/>
              <w:rPr>
                <w:rFonts w:cs="Arial"/>
                <w:sz w:val="18"/>
                <w:szCs w:val="18"/>
                <w:lang w:val="fr-BE"/>
              </w:rPr>
            </w:pPr>
            <w:r w:rsidRPr="006B34AF">
              <w:rPr>
                <w:rFonts w:cs="Arial"/>
                <w:sz w:val="18"/>
                <w:szCs w:val="18"/>
                <w:lang w:val="fr-BE"/>
              </w:rPr>
              <w:t>Analyse et utilisation des retours d’information des clients</w:t>
            </w:r>
          </w:p>
        </w:tc>
        <w:tc>
          <w:tcPr>
            <w:tcW w:w="3685" w:type="dxa"/>
          </w:tcPr>
          <w:p w:rsidR="00180C91" w:rsidRPr="006B34AF" w:rsidRDefault="00180C91" w:rsidP="000A3287">
            <w:pPr>
              <w:autoSpaceDE w:val="0"/>
              <w:autoSpaceDN w:val="0"/>
              <w:adjustRightInd w:val="0"/>
              <w:jc w:val="center"/>
              <w:rPr>
                <w:rFonts w:cs="Arial"/>
                <w:sz w:val="18"/>
                <w:szCs w:val="18"/>
                <w:lang w:val="fr-BE" w:eastAsia="nl-NL"/>
              </w:rPr>
            </w:pPr>
          </w:p>
        </w:tc>
        <w:tc>
          <w:tcPr>
            <w:tcW w:w="3402" w:type="dxa"/>
          </w:tcPr>
          <w:p w:rsidR="00180C91" w:rsidRPr="006B34AF" w:rsidRDefault="00180C91" w:rsidP="000A3287">
            <w:pPr>
              <w:autoSpaceDE w:val="0"/>
              <w:autoSpaceDN w:val="0"/>
              <w:adjustRightInd w:val="0"/>
              <w:jc w:val="center"/>
              <w:rPr>
                <w:rFonts w:cs="Arial"/>
                <w:sz w:val="18"/>
                <w:szCs w:val="18"/>
                <w:lang w:val="fr-BE" w:eastAsia="nl-NL"/>
              </w:rPr>
            </w:pPr>
          </w:p>
        </w:tc>
      </w:tr>
    </w:tbl>
    <w:p w:rsidR="005F4AD9" w:rsidRPr="006B34AF" w:rsidRDefault="005F4AD9" w:rsidP="005F4AD9">
      <w:pPr>
        <w:pStyle w:val="PlatzhalterA09"/>
      </w:pPr>
    </w:p>
    <w:p w:rsidR="005F4AD9" w:rsidRPr="006B34AF" w:rsidRDefault="005F4AD9" w:rsidP="005F4AD9">
      <w:pPr>
        <w:pStyle w:val="Titre2"/>
      </w:pPr>
      <w:bookmarkStart w:id="54" w:name="_Toc526868302"/>
      <w:r w:rsidRPr="006B34AF">
        <w:t>Actions correctives (Option A)</w:t>
      </w:r>
      <w:bookmarkEnd w:id="53"/>
      <w:bookmarkEnd w:id="54"/>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8"/>
        <w:gridCol w:w="6723"/>
        <w:gridCol w:w="3685"/>
        <w:gridCol w:w="3402"/>
      </w:tblGrid>
      <w:tr w:rsidR="00180C91" w:rsidRPr="006B34AF" w:rsidTr="00853A95">
        <w:tc>
          <w:tcPr>
            <w:tcW w:w="1178" w:type="dxa"/>
          </w:tcPr>
          <w:p w:rsidR="00180C91" w:rsidRPr="006B34AF" w:rsidRDefault="00180C91" w:rsidP="000A3287">
            <w:pPr>
              <w:pStyle w:val="ListParagraph1"/>
              <w:ind w:left="0"/>
              <w:jc w:val="center"/>
              <w:rPr>
                <w:rFonts w:cs="Arial"/>
                <w:b/>
                <w:sz w:val="18"/>
                <w:szCs w:val="18"/>
                <w:lang w:val="fr-BE"/>
              </w:rPr>
            </w:pPr>
            <w:bookmarkStart w:id="55" w:name="_Toc500427314"/>
            <w:r w:rsidRPr="006B34AF">
              <w:rPr>
                <w:rFonts w:cs="Arial"/>
                <w:b/>
                <w:sz w:val="18"/>
                <w:szCs w:val="18"/>
                <w:lang w:val="fr-BE"/>
              </w:rPr>
              <w:t>Clause</w:t>
            </w:r>
          </w:p>
        </w:tc>
        <w:tc>
          <w:tcPr>
            <w:tcW w:w="6723"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853A95">
        <w:tc>
          <w:tcPr>
            <w:tcW w:w="1178" w:type="dxa"/>
          </w:tcPr>
          <w:p w:rsidR="00180C91" w:rsidRPr="006B34AF" w:rsidRDefault="00180C91" w:rsidP="000A3287">
            <w:pPr>
              <w:jc w:val="center"/>
              <w:rPr>
                <w:rFonts w:cs="Arial"/>
                <w:sz w:val="18"/>
                <w:szCs w:val="18"/>
                <w:lang w:val="fr-BE"/>
              </w:rPr>
            </w:pPr>
            <w:r w:rsidRPr="006B34AF">
              <w:rPr>
                <w:rFonts w:cs="Arial"/>
                <w:sz w:val="18"/>
                <w:szCs w:val="18"/>
                <w:lang w:val="fr-BE"/>
              </w:rPr>
              <w:t xml:space="preserve">8.7.1 </w:t>
            </w:r>
          </w:p>
          <w:p w:rsidR="00180C91" w:rsidRPr="006B34AF" w:rsidRDefault="00180C91" w:rsidP="000A3287">
            <w:pPr>
              <w:jc w:val="center"/>
              <w:rPr>
                <w:rFonts w:cs="Arial"/>
                <w:sz w:val="18"/>
                <w:szCs w:val="18"/>
                <w:lang w:val="fr-BE"/>
              </w:rPr>
            </w:pPr>
            <w:r w:rsidRPr="006B34AF">
              <w:rPr>
                <w:rFonts w:cs="Arial"/>
                <w:sz w:val="18"/>
                <w:szCs w:val="18"/>
                <w:lang w:val="fr-BE"/>
              </w:rPr>
              <w:t>a-f</w:t>
            </w:r>
          </w:p>
        </w:tc>
        <w:tc>
          <w:tcPr>
            <w:tcW w:w="6723" w:type="dxa"/>
          </w:tcPr>
          <w:p w:rsidR="00180C91" w:rsidRPr="006B34AF" w:rsidRDefault="00180C91" w:rsidP="000A3287">
            <w:pPr>
              <w:rPr>
                <w:rFonts w:cs="Arial"/>
                <w:sz w:val="18"/>
                <w:szCs w:val="18"/>
                <w:lang w:val="fr-BE"/>
              </w:rPr>
            </w:pPr>
            <w:r w:rsidRPr="006B34AF">
              <w:rPr>
                <w:rFonts w:cs="Arial"/>
                <w:sz w:val="18"/>
                <w:szCs w:val="18"/>
                <w:lang w:val="fr-BE"/>
              </w:rPr>
              <w:t>Gestion des actions correctives</w:t>
            </w:r>
          </w:p>
        </w:tc>
        <w:tc>
          <w:tcPr>
            <w:tcW w:w="3685" w:type="dxa"/>
          </w:tcPr>
          <w:p w:rsidR="00180C91" w:rsidRPr="006B34AF" w:rsidRDefault="00180C91" w:rsidP="000A3287">
            <w:pPr>
              <w:autoSpaceDE w:val="0"/>
              <w:autoSpaceDN w:val="0"/>
              <w:adjustRightInd w:val="0"/>
              <w:jc w:val="center"/>
              <w:rPr>
                <w:rFonts w:cs="Arial"/>
                <w:sz w:val="18"/>
                <w:szCs w:val="18"/>
                <w:lang w:val="fr-BE" w:eastAsia="nl-NL"/>
              </w:rPr>
            </w:pPr>
          </w:p>
        </w:tc>
        <w:tc>
          <w:tcPr>
            <w:tcW w:w="3402" w:type="dxa"/>
          </w:tcPr>
          <w:p w:rsidR="00180C91" w:rsidRPr="006B34AF" w:rsidRDefault="00180C91" w:rsidP="000A3287">
            <w:pPr>
              <w:autoSpaceDE w:val="0"/>
              <w:autoSpaceDN w:val="0"/>
              <w:adjustRightInd w:val="0"/>
              <w:jc w:val="center"/>
              <w:rPr>
                <w:rFonts w:cs="Arial"/>
                <w:sz w:val="18"/>
                <w:szCs w:val="18"/>
                <w:lang w:val="fr-BE" w:eastAsia="nl-NL"/>
              </w:rPr>
            </w:pPr>
            <w:r w:rsidRPr="006B34AF">
              <w:rPr>
                <w:rFonts w:cs="Arial"/>
                <w:sz w:val="18"/>
                <w:szCs w:val="18"/>
                <w:lang w:val="fr-BE" w:eastAsia="nl-NL"/>
              </w:rPr>
              <w:t xml:space="preserve"> </w:t>
            </w:r>
          </w:p>
        </w:tc>
      </w:tr>
      <w:tr w:rsidR="00180C91" w:rsidRPr="006B34AF" w:rsidTr="00853A95">
        <w:tc>
          <w:tcPr>
            <w:tcW w:w="1178" w:type="dxa"/>
          </w:tcPr>
          <w:p w:rsidR="00180C91" w:rsidRPr="006B34AF" w:rsidRDefault="00180C91" w:rsidP="000A3287">
            <w:pPr>
              <w:jc w:val="center"/>
              <w:rPr>
                <w:rFonts w:cs="Arial"/>
                <w:sz w:val="18"/>
                <w:szCs w:val="18"/>
                <w:lang w:val="fr-BE"/>
              </w:rPr>
            </w:pPr>
            <w:r w:rsidRPr="006B34AF">
              <w:rPr>
                <w:rFonts w:cs="Arial"/>
                <w:sz w:val="18"/>
                <w:szCs w:val="18"/>
                <w:lang w:val="fr-BE"/>
              </w:rPr>
              <w:t>8.7.2</w:t>
            </w:r>
          </w:p>
        </w:tc>
        <w:tc>
          <w:tcPr>
            <w:tcW w:w="6723" w:type="dxa"/>
          </w:tcPr>
          <w:p w:rsidR="00180C91" w:rsidRPr="006B34AF" w:rsidRDefault="00180C91" w:rsidP="000A3287">
            <w:pPr>
              <w:autoSpaceDE w:val="0"/>
              <w:autoSpaceDN w:val="0"/>
              <w:adjustRightInd w:val="0"/>
              <w:rPr>
                <w:rFonts w:cs="Arial"/>
                <w:sz w:val="18"/>
                <w:szCs w:val="18"/>
                <w:lang w:val="fr-BE"/>
              </w:rPr>
            </w:pPr>
            <w:r w:rsidRPr="006B34AF">
              <w:rPr>
                <w:rFonts w:cs="Arial"/>
                <w:sz w:val="18"/>
                <w:szCs w:val="18"/>
                <w:lang w:val="fr-BE"/>
              </w:rPr>
              <w:t>Adéquation des actions correctives</w:t>
            </w:r>
          </w:p>
        </w:tc>
        <w:tc>
          <w:tcPr>
            <w:tcW w:w="3685" w:type="dxa"/>
          </w:tcPr>
          <w:p w:rsidR="00180C91" w:rsidRPr="006B34AF" w:rsidRDefault="00180C91" w:rsidP="000A3287">
            <w:pPr>
              <w:autoSpaceDE w:val="0"/>
              <w:autoSpaceDN w:val="0"/>
              <w:adjustRightInd w:val="0"/>
              <w:jc w:val="center"/>
              <w:rPr>
                <w:rFonts w:cs="Arial"/>
                <w:sz w:val="18"/>
                <w:szCs w:val="18"/>
                <w:lang w:val="fr-BE" w:eastAsia="nl-NL"/>
              </w:rPr>
            </w:pPr>
          </w:p>
        </w:tc>
        <w:tc>
          <w:tcPr>
            <w:tcW w:w="3402" w:type="dxa"/>
          </w:tcPr>
          <w:p w:rsidR="00180C91" w:rsidRPr="006B34AF" w:rsidRDefault="00180C91" w:rsidP="000A3287">
            <w:pPr>
              <w:autoSpaceDE w:val="0"/>
              <w:autoSpaceDN w:val="0"/>
              <w:adjustRightInd w:val="0"/>
              <w:jc w:val="center"/>
              <w:rPr>
                <w:rFonts w:cs="Arial"/>
                <w:sz w:val="18"/>
                <w:szCs w:val="18"/>
                <w:lang w:val="fr-BE" w:eastAsia="nl-NL"/>
              </w:rPr>
            </w:pPr>
          </w:p>
        </w:tc>
      </w:tr>
      <w:tr w:rsidR="00180C91" w:rsidRPr="006B34AF" w:rsidTr="00853A95">
        <w:tc>
          <w:tcPr>
            <w:tcW w:w="1178" w:type="dxa"/>
          </w:tcPr>
          <w:p w:rsidR="00180C91" w:rsidRPr="006B34AF" w:rsidRDefault="00180C91" w:rsidP="000A3287">
            <w:pPr>
              <w:jc w:val="center"/>
              <w:rPr>
                <w:rFonts w:cs="Arial"/>
                <w:sz w:val="18"/>
                <w:szCs w:val="18"/>
                <w:lang w:val="fr-BE"/>
              </w:rPr>
            </w:pPr>
            <w:r w:rsidRPr="006B34AF">
              <w:rPr>
                <w:rFonts w:cs="Arial"/>
                <w:sz w:val="18"/>
                <w:szCs w:val="18"/>
                <w:lang w:val="fr-BE"/>
              </w:rPr>
              <w:t xml:space="preserve">8.7.3 </w:t>
            </w:r>
          </w:p>
          <w:p w:rsidR="00180C91" w:rsidRPr="006B34AF" w:rsidRDefault="00180C91" w:rsidP="000A3287">
            <w:pPr>
              <w:jc w:val="center"/>
              <w:rPr>
                <w:rFonts w:cs="Arial"/>
                <w:sz w:val="18"/>
                <w:szCs w:val="18"/>
                <w:lang w:val="fr-BE"/>
              </w:rPr>
            </w:pPr>
            <w:r w:rsidRPr="006B34AF">
              <w:rPr>
                <w:rFonts w:cs="Arial"/>
                <w:sz w:val="18"/>
                <w:szCs w:val="18"/>
                <w:lang w:val="fr-BE"/>
              </w:rPr>
              <w:t>a-b</w:t>
            </w:r>
          </w:p>
        </w:tc>
        <w:tc>
          <w:tcPr>
            <w:tcW w:w="6723" w:type="dxa"/>
          </w:tcPr>
          <w:p w:rsidR="00180C91" w:rsidRPr="006B34AF" w:rsidRDefault="00180C91" w:rsidP="000A3287">
            <w:pPr>
              <w:rPr>
                <w:rFonts w:cs="Arial"/>
                <w:sz w:val="18"/>
                <w:szCs w:val="18"/>
                <w:lang w:val="fr-BE"/>
              </w:rPr>
            </w:pPr>
            <w:r w:rsidRPr="006B34AF">
              <w:rPr>
                <w:rFonts w:cs="Arial"/>
                <w:sz w:val="18"/>
                <w:szCs w:val="18"/>
                <w:lang w:val="fr-BE"/>
              </w:rPr>
              <w:t>Enregistrements des actions correctives</w:t>
            </w:r>
          </w:p>
        </w:tc>
        <w:tc>
          <w:tcPr>
            <w:tcW w:w="3685" w:type="dxa"/>
          </w:tcPr>
          <w:p w:rsidR="00180C91" w:rsidRPr="006B34AF" w:rsidRDefault="00180C91" w:rsidP="000A3287">
            <w:pPr>
              <w:autoSpaceDE w:val="0"/>
              <w:autoSpaceDN w:val="0"/>
              <w:adjustRightInd w:val="0"/>
              <w:jc w:val="center"/>
              <w:rPr>
                <w:rFonts w:cs="Arial"/>
                <w:sz w:val="18"/>
                <w:szCs w:val="18"/>
                <w:lang w:val="fr-BE" w:eastAsia="nl-NL"/>
              </w:rPr>
            </w:pPr>
          </w:p>
        </w:tc>
        <w:tc>
          <w:tcPr>
            <w:tcW w:w="3402" w:type="dxa"/>
          </w:tcPr>
          <w:p w:rsidR="00180C91" w:rsidRPr="006B34AF" w:rsidRDefault="00180C91" w:rsidP="000A3287">
            <w:pPr>
              <w:autoSpaceDE w:val="0"/>
              <w:autoSpaceDN w:val="0"/>
              <w:adjustRightInd w:val="0"/>
              <w:jc w:val="center"/>
              <w:rPr>
                <w:rFonts w:cs="Arial"/>
                <w:sz w:val="18"/>
                <w:szCs w:val="18"/>
                <w:lang w:val="fr-BE" w:eastAsia="nl-NL"/>
              </w:rPr>
            </w:pPr>
          </w:p>
        </w:tc>
      </w:tr>
    </w:tbl>
    <w:p w:rsidR="005F4AD9" w:rsidRPr="006B34AF" w:rsidRDefault="005F4AD9" w:rsidP="005F4AD9">
      <w:pPr>
        <w:pStyle w:val="PlatzhalterA09"/>
      </w:pPr>
    </w:p>
    <w:p w:rsidR="005F4AD9" w:rsidRPr="006B34AF" w:rsidRDefault="005F4AD9" w:rsidP="005F4AD9">
      <w:pPr>
        <w:pStyle w:val="Titre2"/>
      </w:pPr>
      <w:bookmarkStart w:id="56" w:name="_Toc526868303"/>
      <w:r w:rsidRPr="006B34AF">
        <w:t>Audits internes (Option A)</w:t>
      </w:r>
      <w:bookmarkEnd w:id="55"/>
      <w:bookmarkEnd w:id="56"/>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8"/>
        <w:gridCol w:w="6723"/>
        <w:gridCol w:w="3685"/>
        <w:gridCol w:w="3402"/>
      </w:tblGrid>
      <w:tr w:rsidR="00180C91" w:rsidRPr="006B34AF" w:rsidTr="00AD3296">
        <w:tc>
          <w:tcPr>
            <w:tcW w:w="1178" w:type="dxa"/>
          </w:tcPr>
          <w:p w:rsidR="00180C91" w:rsidRPr="006B34AF" w:rsidRDefault="00180C91" w:rsidP="000A3287">
            <w:pPr>
              <w:pStyle w:val="ListParagraph1"/>
              <w:ind w:left="0"/>
              <w:jc w:val="center"/>
              <w:rPr>
                <w:rFonts w:cs="Arial"/>
                <w:b/>
                <w:sz w:val="18"/>
                <w:szCs w:val="18"/>
                <w:lang w:val="fr-BE"/>
              </w:rPr>
            </w:pPr>
            <w:bookmarkStart w:id="57" w:name="_Toc500427315"/>
            <w:r w:rsidRPr="006B34AF">
              <w:rPr>
                <w:rFonts w:cs="Arial"/>
                <w:b/>
                <w:sz w:val="18"/>
                <w:szCs w:val="18"/>
                <w:lang w:val="fr-BE"/>
              </w:rPr>
              <w:t>Clause</w:t>
            </w:r>
          </w:p>
        </w:tc>
        <w:tc>
          <w:tcPr>
            <w:tcW w:w="6723"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AD3296">
        <w:tc>
          <w:tcPr>
            <w:tcW w:w="1178" w:type="dxa"/>
          </w:tcPr>
          <w:p w:rsidR="00180C91" w:rsidRPr="006B34AF" w:rsidRDefault="00180C91" w:rsidP="000A3287">
            <w:pPr>
              <w:jc w:val="center"/>
              <w:rPr>
                <w:rFonts w:cs="Arial"/>
                <w:sz w:val="18"/>
                <w:szCs w:val="18"/>
                <w:lang w:val="fr-BE"/>
              </w:rPr>
            </w:pPr>
            <w:r w:rsidRPr="006B34AF">
              <w:rPr>
                <w:rFonts w:cs="Arial"/>
                <w:sz w:val="18"/>
                <w:szCs w:val="18"/>
                <w:lang w:val="fr-BE"/>
              </w:rPr>
              <w:t>8.8.1</w:t>
            </w:r>
          </w:p>
        </w:tc>
        <w:tc>
          <w:tcPr>
            <w:tcW w:w="6723" w:type="dxa"/>
          </w:tcPr>
          <w:p w:rsidR="00180C91" w:rsidRPr="006B34AF" w:rsidRDefault="00180C91" w:rsidP="000A3287">
            <w:pPr>
              <w:rPr>
                <w:rFonts w:cs="Arial"/>
                <w:sz w:val="18"/>
                <w:szCs w:val="18"/>
                <w:lang w:val="fr-BE"/>
              </w:rPr>
            </w:pPr>
            <w:r w:rsidRPr="006B34AF">
              <w:rPr>
                <w:rFonts w:cs="Arial"/>
                <w:sz w:val="18"/>
                <w:szCs w:val="18"/>
                <w:lang w:val="fr-BE"/>
              </w:rPr>
              <w:t>Objectifs et planification des audits internes</w:t>
            </w:r>
          </w:p>
        </w:tc>
        <w:tc>
          <w:tcPr>
            <w:tcW w:w="3685" w:type="dxa"/>
          </w:tcPr>
          <w:p w:rsidR="00180C91" w:rsidRPr="006B34AF" w:rsidRDefault="00180C91" w:rsidP="000A3287">
            <w:pPr>
              <w:autoSpaceDE w:val="0"/>
              <w:autoSpaceDN w:val="0"/>
              <w:adjustRightInd w:val="0"/>
              <w:jc w:val="center"/>
              <w:rPr>
                <w:rFonts w:cs="Arial"/>
                <w:sz w:val="18"/>
                <w:szCs w:val="18"/>
                <w:lang w:val="fr-BE" w:eastAsia="nl-NL"/>
              </w:rPr>
            </w:pPr>
          </w:p>
        </w:tc>
        <w:tc>
          <w:tcPr>
            <w:tcW w:w="3402" w:type="dxa"/>
          </w:tcPr>
          <w:p w:rsidR="00180C91" w:rsidRPr="006B34AF" w:rsidRDefault="00180C91" w:rsidP="000A3287">
            <w:pPr>
              <w:autoSpaceDE w:val="0"/>
              <w:autoSpaceDN w:val="0"/>
              <w:adjustRightInd w:val="0"/>
              <w:jc w:val="center"/>
              <w:rPr>
                <w:rFonts w:cs="Arial"/>
                <w:sz w:val="18"/>
                <w:szCs w:val="18"/>
                <w:lang w:val="fr-BE" w:eastAsia="nl-NL"/>
              </w:rPr>
            </w:pPr>
          </w:p>
        </w:tc>
      </w:tr>
      <w:tr w:rsidR="00180C91" w:rsidRPr="006B34AF" w:rsidTr="00AD3296">
        <w:tc>
          <w:tcPr>
            <w:tcW w:w="1178" w:type="dxa"/>
          </w:tcPr>
          <w:p w:rsidR="00180C91" w:rsidRPr="006B34AF" w:rsidRDefault="00180C91" w:rsidP="000A3287">
            <w:pPr>
              <w:jc w:val="center"/>
              <w:rPr>
                <w:rFonts w:cs="Arial"/>
                <w:sz w:val="18"/>
                <w:szCs w:val="18"/>
                <w:lang w:val="fr-BE"/>
              </w:rPr>
            </w:pPr>
            <w:r w:rsidRPr="006B34AF">
              <w:rPr>
                <w:rFonts w:cs="Arial"/>
                <w:sz w:val="18"/>
                <w:szCs w:val="18"/>
                <w:lang w:val="fr-BE"/>
              </w:rPr>
              <w:lastRenderedPageBreak/>
              <w:t xml:space="preserve">8.8.2 </w:t>
            </w:r>
          </w:p>
          <w:p w:rsidR="00180C91" w:rsidRPr="006B34AF" w:rsidRDefault="00180C91" w:rsidP="000A3287">
            <w:pPr>
              <w:jc w:val="center"/>
              <w:rPr>
                <w:rFonts w:cs="Arial"/>
                <w:sz w:val="18"/>
                <w:szCs w:val="18"/>
                <w:lang w:val="fr-BE"/>
              </w:rPr>
            </w:pPr>
            <w:r w:rsidRPr="006B34AF">
              <w:rPr>
                <w:rFonts w:cs="Arial"/>
                <w:sz w:val="18"/>
                <w:szCs w:val="18"/>
                <w:lang w:val="fr-BE"/>
              </w:rPr>
              <w:t>a-e</w:t>
            </w:r>
          </w:p>
        </w:tc>
        <w:tc>
          <w:tcPr>
            <w:tcW w:w="6723" w:type="dxa"/>
          </w:tcPr>
          <w:p w:rsidR="00180C91" w:rsidRPr="006B34AF" w:rsidRDefault="00180C91" w:rsidP="000A3287">
            <w:pPr>
              <w:rPr>
                <w:rFonts w:cs="Arial"/>
                <w:sz w:val="18"/>
                <w:szCs w:val="18"/>
                <w:lang w:val="fr-BE"/>
              </w:rPr>
            </w:pPr>
            <w:r w:rsidRPr="006B34AF">
              <w:rPr>
                <w:rFonts w:cs="Arial"/>
                <w:sz w:val="18"/>
                <w:szCs w:val="18"/>
                <w:lang w:val="fr-BE"/>
              </w:rPr>
              <w:t>Gestion des audits internes</w:t>
            </w:r>
          </w:p>
        </w:tc>
        <w:tc>
          <w:tcPr>
            <w:tcW w:w="3685" w:type="dxa"/>
          </w:tcPr>
          <w:p w:rsidR="00180C91" w:rsidRPr="006B34AF" w:rsidRDefault="00180C91" w:rsidP="000A3287">
            <w:pPr>
              <w:autoSpaceDE w:val="0"/>
              <w:autoSpaceDN w:val="0"/>
              <w:adjustRightInd w:val="0"/>
              <w:jc w:val="center"/>
              <w:rPr>
                <w:rFonts w:cs="Arial"/>
                <w:sz w:val="18"/>
                <w:szCs w:val="18"/>
                <w:lang w:val="fr-BE" w:eastAsia="nl-NL"/>
              </w:rPr>
            </w:pPr>
          </w:p>
        </w:tc>
        <w:tc>
          <w:tcPr>
            <w:tcW w:w="3402" w:type="dxa"/>
          </w:tcPr>
          <w:p w:rsidR="00180C91" w:rsidRPr="006B34AF" w:rsidRDefault="00180C91" w:rsidP="000A3287">
            <w:pPr>
              <w:autoSpaceDE w:val="0"/>
              <w:autoSpaceDN w:val="0"/>
              <w:adjustRightInd w:val="0"/>
              <w:jc w:val="center"/>
              <w:rPr>
                <w:rFonts w:cs="Arial"/>
                <w:sz w:val="18"/>
                <w:szCs w:val="18"/>
                <w:lang w:val="fr-BE" w:eastAsia="nl-NL"/>
              </w:rPr>
            </w:pPr>
          </w:p>
        </w:tc>
      </w:tr>
    </w:tbl>
    <w:p w:rsidR="005F4AD9" w:rsidRPr="006B34AF" w:rsidRDefault="005F4AD9" w:rsidP="005F4AD9">
      <w:pPr>
        <w:pStyle w:val="PlatzhalterA09"/>
      </w:pPr>
    </w:p>
    <w:p w:rsidR="005F4AD9" w:rsidRPr="006B34AF" w:rsidRDefault="005F4AD9" w:rsidP="005F4AD9">
      <w:pPr>
        <w:pStyle w:val="Titre2"/>
      </w:pPr>
      <w:bookmarkStart w:id="58" w:name="_Toc526868304"/>
      <w:r w:rsidRPr="006B34AF">
        <w:t>Revues de direction (Option A)</w:t>
      </w:r>
      <w:bookmarkEnd w:id="57"/>
      <w:bookmarkEnd w:id="58"/>
    </w:p>
    <w:tbl>
      <w:tblPr>
        <w:tblW w:w="149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8"/>
        <w:gridCol w:w="6723"/>
        <w:gridCol w:w="3685"/>
        <w:gridCol w:w="3402"/>
      </w:tblGrid>
      <w:tr w:rsidR="00180C91" w:rsidRPr="006B34AF" w:rsidTr="00AD3296">
        <w:tc>
          <w:tcPr>
            <w:tcW w:w="1178"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Clause</w:t>
            </w:r>
          </w:p>
        </w:tc>
        <w:tc>
          <w:tcPr>
            <w:tcW w:w="6723" w:type="dxa"/>
          </w:tcPr>
          <w:p w:rsidR="00180C91" w:rsidRPr="006B34AF" w:rsidRDefault="00180C91" w:rsidP="000A3287">
            <w:pPr>
              <w:pStyle w:val="ListParagraph1"/>
              <w:ind w:left="0"/>
              <w:jc w:val="center"/>
              <w:rPr>
                <w:rFonts w:cs="Arial"/>
                <w:b/>
                <w:sz w:val="18"/>
                <w:szCs w:val="18"/>
                <w:lang w:val="fr-BE"/>
              </w:rPr>
            </w:pPr>
            <w:r w:rsidRPr="006B34AF">
              <w:rPr>
                <w:rFonts w:cs="Arial"/>
                <w:b/>
                <w:sz w:val="18"/>
                <w:szCs w:val="18"/>
                <w:lang w:val="fr-BE"/>
              </w:rPr>
              <w:t>Description</w:t>
            </w:r>
          </w:p>
        </w:tc>
        <w:tc>
          <w:tcPr>
            <w:tcW w:w="3685" w:type="dxa"/>
          </w:tcPr>
          <w:p w:rsidR="00180C91" w:rsidRPr="006B34AF" w:rsidRDefault="00180C91" w:rsidP="00040D3A">
            <w:pPr>
              <w:autoSpaceDE w:val="0"/>
              <w:autoSpaceDN w:val="0"/>
              <w:adjustRightInd w:val="0"/>
              <w:jc w:val="center"/>
              <w:rPr>
                <w:rFonts w:eastAsiaTheme="minorHAnsi" w:cs="Arial"/>
                <w:b/>
                <w:sz w:val="18"/>
                <w:szCs w:val="18"/>
                <w:lang w:val="fr-BE"/>
              </w:rPr>
            </w:pPr>
            <w:r w:rsidRPr="006B34AF">
              <w:rPr>
                <w:rFonts w:eastAsiaTheme="minorHAnsi" w:cs="Arial"/>
                <w:b/>
                <w:sz w:val="18"/>
                <w:szCs w:val="18"/>
                <w:lang w:val="fr-BE"/>
              </w:rPr>
              <w:t>Référence de la documentation</w:t>
            </w:r>
          </w:p>
        </w:tc>
        <w:tc>
          <w:tcPr>
            <w:tcW w:w="3402" w:type="dxa"/>
          </w:tcPr>
          <w:p w:rsidR="00180C91" w:rsidRPr="006B34AF" w:rsidRDefault="00180C91" w:rsidP="00040D3A">
            <w:pPr>
              <w:pStyle w:val="Tabellentitel"/>
              <w:suppressAutoHyphens w:val="0"/>
              <w:rPr>
                <w:rFonts w:eastAsiaTheme="minorHAnsi" w:cs="Arial"/>
                <w:b w:val="0"/>
                <w:sz w:val="18"/>
                <w:szCs w:val="18"/>
                <w:lang w:val="fr-BE"/>
              </w:rPr>
            </w:pPr>
            <w:r w:rsidRPr="006B34AF">
              <w:rPr>
                <w:rFonts w:eastAsiaTheme="minorHAnsi" w:cs="Arial"/>
                <w:sz w:val="18"/>
                <w:szCs w:val="18"/>
                <w:lang w:val="fr-BE"/>
              </w:rPr>
              <w:t>Commentaire</w:t>
            </w:r>
          </w:p>
        </w:tc>
      </w:tr>
      <w:tr w:rsidR="00180C91" w:rsidRPr="006B34AF" w:rsidTr="00AD3296">
        <w:tc>
          <w:tcPr>
            <w:tcW w:w="1178" w:type="dxa"/>
          </w:tcPr>
          <w:p w:rsidR="00180C91" w:rsidRPr="006B34AF" w:rsidRDefault="00180C91" w:rsidP="000A3287">
            <w:pPr>
              <w:jc w:val="center"/>
              <w:rPr>
                <w:rFonts w:cs="Arial"/>
                <w:b/>
                <w:sz w:val="18"/>
                <w:szCs w:val="18"/>
                <w:lang w:val="fr-BE"/>
              </w:rPr>
            </w:pPr>
            <w:r w:rsidRPr="006B34AF">
              <w:rPr>
                <w:rFonts w:cs="Arial"/>
                <w:b/>
                <w:sz w:val="18"/>
                <w:szCs w:val="18"/>
                <w:lang w:val="fr-BE"/>
              </w:rPr>
              <w:t>8.9.1</w:t>
            </w:r>
          </w:p>
        </w:tc>
        <w:tc>
          <w:tcPr>
            <w:tcW w:w="6723" w:type="dxa"/>
          </w:tcPr>
          <w:p w:rsidR="00180C91" w:rsidRPr="006B34AF" w:rsidRDefault="00180C91" w:rsidP="000A3287">
            <w:pPr>
              <w:rPr>
                <w:rFonts w:cs="Arial"/>
                <w:sz w:val="18"/>
                <w:szCs w:val="18"/>
                <w:lang w:val="fr-BE"/>
              </w:rPr>
            </w:pPr>
            <w:r w:rsidRPr="006B34AF">
              <w:rPr>
                <w:rFonts w:cs="Arial"/>
                <w:sz w:val="18"/>
                <w:szCs w:val="18"/>
                <w:lang w:val="fr-BE"/>
              </w:rPr>
              <w:t>Objectifs et planification de la revue de direction</w:t>
            </w:r>
          </w:p>
        </w:tc>
        <w:tc>
          <w:tcPr>
            <w:tcW w:w="3685" w:type="dxa"/>
          </w:tcPr>
          <w:p w:rsidR="00180C91" w:rsidRPr="006B34AF" w:rsidRDefault="00180C91" w:rsidP="000A3287">
            <w:pPr>
              <w:autoSpaceDE w:val="0"/>
              <w:autoSpaceDN w:val="0"/>
              <w:adjustRightInd w:val="0"/>
              <w:jc w:val="center"/>
              <w:rPr>
                <w:rFonts w:cs="Arial"/>
                <w:sz w:val="18"/>
                <w:szCs w:val="18"/>
                <w:lang w:val="fr-BE" w:eastAsia="nl-NL"/>
              </w:rPr>
            </w:pPr>
          </w:p>
        </w:tc>
        <w:tc>
          <w:tcPr>
            <w:tcW w:w="3402" w:type="dxa"/>
          </w:tcPr>
          <w:p w:rsidR="00180C91" w:rsidRPr="006B34AF" w:rsidRDefault="00180C91" w:rsidP="000A3287">
            <w:pPr>
              <w:autoSpaceDE w:val="0"/>
              <w:autoSpaceDN w:val="0"/>
              <w:adjustRightInd w:val="0"/>
              <w:jc w:val="center"/>
              <w:rPr>
                <w:rFonts w:cs="Arial"/>
                <w:sz w:val="18"/>
                <w:szCs w:val="18"/>
                <w:lang w:val="fr-BE" w:eastAsia="nl-NL"/>
              </w:rPr>
            </w:pPr>
          </w:p>
        </w:tc>
      </w:tr>
      <w:tr w:rsidR="00180C91" w:rsidRPr="006B34AF" w:rsidTr="00AD3296">
        <w:tc>
          <w:tcPr>
            <w:tcW w:w="1178" w:type="dxa"/>
          </w:tcPr>
          <w:p w:rsidR="00180C91" w:rsidRPr="006B34AF" w:rsidRDefault="00180C91" w:rsidP="000A3287">
            <w:pPr>
              <w:jc w:val="center"/>
              <w:rPr>
                <w:rFonts w:cs="Arial"/>
                <w:b/>
                <w:sz w:val="18"/>
                <w:szCs w:val="18"/>
                <w:lang w:val="fr-BE"/>
              </w:rPr>
            </w:pPr>
            <w:r w:rsidRPr="006B34AF">
              <w:rPr>
                <w:rFonts w:cs="Arial"/>
                <w:b/>
                <w:sz w:val="18"/>
                <w:szCs w:val="18"/>
                <w:lang w:val="fr-BE"/>
              </w:rPr>
              <w:t xml:space="preserve">8.9.2 </w:t>
            </w:r>
          </w:p>
          <w:p w:rsidR="00180C91" w:rsidRPr="006B34AF" w:rsidRDefault="00180C91" w:rsidP="000A3287">
            <w:pPr>
              <w:jc w:val="center"/>
              <w:rPr>
                <w:rFonts w:cs="Arial"/>
                <w:b/>
                <w:sz w:val="18"/>
                <w:szCs w:val="18"/>
                <w:lang w:val="fr-BE"/>
              </w:rPr>
            </w:pPr>
            <w:r w:rsidRPr="006B34AF">
              <w:rPr>
                <w:rFonts w:cs="Arial"/>
                <w:b/>
                <w:sz w:val="18"/>
                <w:szCs w:val="18"/>
                <w:lang w:val="fr-BE"/>
              </w:rPr>
              <w:t>a-o</w:t>
            </w:r>
          </w:p>
        </w:tc>
        <w:tc>
          <w:tcPr>
            <w:tcW w:w="6723" w:type="dxa"/>
          </w:tcPr>
          <w:p w:rsidR="00180C91" w:rsidRPr="006B34AF" w:rsidRDefault="00180C91" w:rsidP="000A3287">
            <w:pPr>
              <w:autoSpaceDE w:val="0"/>
              <w:autoSpaceDN w:val="0"/>
              <w:adjustRightInd w:val="0"/>
              <w:rPr>
                <w:rFonts w:cs="Arial"/>
                <w:sz w:val="18"/>
                <w:szCs w:val="18"/>
                <w:lang w:val="fr-BE"/>
              </w:rPr>
            </w:pPr>
            <w:r w:rsidRPr="006B34AF">
              <w:rPr>
                <w:rFonts w:cs="Arial"/>
                <w:sz w:val="18"/>
                <w:szCs w:val="18"/>
                <w:lang w:val="fr-BE"/>
              </w:rPr>
              <w:t xml:space="preserve">Identification et enregistrement des éléments d’entrée des revues de direction </w:t>
            </w:r>
          </w:p>
        </w:tc>
        <w:tc>
          <w:tcPr>
            <w:tcW w:w="3685" w:type="dxa"/>
          </w:tcPr>
          <w:p w:rsidR="00180C91" w:rsidRPr="006B34AF" w:rsidRDefault="00180C91" w:rsidP="000A3287">
            <w:pPr>
              <w:autoSpaceDE w:val="0"/>
              <w:autoSpaceDN w:val="0"/>
              <w:adjustRightInd w:val="0"/>
              <w:jc w:val="center"/>
              <w:rPr>
                <w:rFonts w:cs="Arial"/>
                <w:sz w:val="18"/>
                <w:szCs w:val="18"/>
                <w:lang w:val="fr-BE" w:eastAsia="nl-NL"/>
              </w:rPr>
            </w:pPr>
          </w:p>
        </w:tc>
        <w:tc>
          <w:tcPr>
            <w:tcW w:w="3402" w:type="dxa"/>
          </w:tcPr>
          <w:p w:rsidR="00180C91" w:rsidRPr="006B34AF" w:rsidRDefault="00180C91" w:rsidP="000A3287">
            <w:pPr>
              <w:autoSpaceDE w:val="0"/>
              <w:autoSpaceDN w:val="0"/>
              <w:adjustRightInd w:val="0"/>
              <w:jc w:val="center"/>
              <w:rPr>
                <w:rFonts w:cs="Arial"/>
                <w:sz w:val="18"/>
                <w:szCs w:val="18"/>
                <w:lang w:val="fr-BE" w:eastAsia="nl-NL"/>
              </w:rPr>
            </w:pPr>
          </w:p>
        </w:tc>
      </w:tr>
      <w:tr w:rsidR="00180C91" w:rsidRPr="006B34AF" w:rsidTr="00AD3296">
        <w:tc>
          <w:tcPr>
            <w:tcW w:w="1178" w:type="dxa"/>
          </w:tcPr>
          <w:p w:rsidR="00180C91" w:rsidRPr="006B34AF" w:rsidRDefault="00180C91" w:rsidP="000A3287">
            <w:pPr>
              <w:jc w:val="center"/>
              <w:rPr>
                <w:rFonts w:cs="Arial"/>
                <w:b/>
                <w:sz w:val="18"/>
                <w:szCs w:val="18"/>
                <w:lang w:val="fr-BE"/>
              </w:rPr>
            </w:pPr>
            <w:r w:rsidRPr="006B34AF">
              <w:rPr>
                <w:rFonts w:cs="Arial"/>
                <w:b/>
                <w:sz w:val="18"/>
                <w:szCs w:val="18"/>
                <w:lang w:val="fr-BE"/>
              </w:rPr>
              <w:t xml:space="preserve">8.9.3 </w:t>
            </w:r>
          </w:p>
          <w:p w:rsidR="00180C91" w:rsidRPr="006B34AF" w:rsidRDefault="00180C91" w:rsidP="000A3287">
            <w:pPr>
              <w:jc w:val="center"/>
              <w:rPr>
                <w:rFonts w:cs="Arial"/>
                <w:b/>
                <w:sz w:val="18"/>
                <w:szCs w:val="18"/>
                <w:lang w:val="fr-BE"/>
              </w:rPr>
            </w:pPr>
            <w:r w:rsidRPr="006B34AF">
              <w:rPr>
                <w:rFonts w:cs="Arial"/>
                <w:b/>
                <w:sz w:val="18"/>
                <w:szCs w:val="18"/>
                <w:lang w:val="fr-BE"/>
              </w:rPr>
              <w:t>a-d</w:t>
            </w:r>
          </w:p>
        </w:tc>
        <w:tc>
          <w:tcPr>
            <w:tcW w:w="6723" w:type="dxa"/>
          </w:tcPr>
          <w:p w:rsidR="00180C91" w:rsidRPr="006B34AF" w:rsidRDefault="00180C91" w:rsidP="000A3287">
            <w:pPr>
              <w:autoSpaceDE w:val="0"/>
              <w:autoSpaceDN w:val="0"/>
              <w:adjustRightInd w:val="0"/>
              <w:rPr>
                <w:rFonts w:cs="Arial"/>
                <w:sz w:val="18"/>
                <w:szCs w:val="18"/>
                <w:lang w:val="fr-BE"/>
              </w:rPr>
            </w:pPr>
            <w:r w:rsidRPr="006B34AF">
              <w:rPr>
                <w:rFonts w:cs="Arial"/>
                <w:sz w:val="18"/>
                <w:szCs w:val="18"/>
                <w:lang w:val="fr-BE"/>
              </w:rPr>
              <w:t xml:space="preserve">Identification et enregistrement des éléments de sortie de la revue de direction (décisions et actions)  </w:t>
            </w:r>
          </w:p>
        </w:tc>
        <w:tc>
          <w:tcPr>
            <w:tcW w:w="3685" w:type="dxa"/>
          </w:tcPr>
          <w:p w:rsidR="00180C91" w:rsidRPr="006B34AF" w:rsidRDefault="00180C91" w:rsidP="000A3287">
            <w:pPr>
              <w:autoSpaceDE w:val="0"/>
              <w:autoSpaceDN w:val="0"/>
              <w:adjustRightInd w:val="0"/>
              <w:jc w:val="center"/>
              <w:rPr>
                <w:rFonts w:cs="Arial"/>
                <w:sz w:val="18"/>
                <w:szCs w:val="18"/>
                <w:lang w:val="fr-BE" w:eastAsia="nl-NL"/>
              </w:rPr>
            </w:pPr>
          </w:p>
        </w:tc>
        <w:tc>
          <w:tcPr>
            <w:tcW w:w="3402" w:type="dxa"/>
          </w:tcPr>
          <w:p w:rsidR="00180C91" w:rsidRPr="006B34AF" w:rsidRDefault="00180C91" w:rsidP="000A3287">
            <w:pPr>
              <w:autoSpaceDE w:val="0"/>
              <w:autoSpaceDN w:val="0"/>
              <w:adjustRightInd w:val="0"/>
              <w:jc w:val="center"/>
              <w:rPr>
                <w:rFonts w:cs="Arial"/>
                <w:sz w:val="18"/>
                <w:szCs w:val="18"/>
                <w:lang w:val="fr-BE" w:eastAsia="nl-NL"/>
              </w:rPr>
            </w:pPr>
          </w:p>
        </w:tc>
      </w:tr>
    </w:tbl>
    <w:p w:rsidR="005F4AD9" w:rsidRPr="006B34AF" w:rsidRDefault="005F4AD9" w:rsidP="005F4AD9">
      <w:pPr>
        <w:pStyle w:val="PlatzhalterA09"/>
      </w:pPr>
    </w:p>
    <w:p w:rsidR="002013AD" w:rsidRPr="006B34AF" w:rsidRDefault="002013AD" w:rsidP="002013AD">
      <w:pPr>
        <w:pStyle w:val="Paragraphedeliste"/>
        <w:rPr>
          <w:b/>
          <w:bCs/>
          <w:u w:val="single"/>
        </w:rPr>
      </w:pPr>
    </w:p>
    <w:p w:rsidR="005F4AD9" w:rsidRPr="006B34AF" w:rsidRDefault="005F4AD9" w:rsidP="005F4AD9">
      <w:pPr>
        <w:pStyle w:val="PlatzhalterA09"/>
      </w:pPr>
    </w:p>
    <w:p w:rsidR="005F4AD9" w:rsidRPr="006B34AF" w:rsidRDefault="005F4AD9" w:rsidP="005F4AD9">
      <w:pPr>
        <w:pStyle w:val="Tabellentextzentriert"/>
      </w:pPr>
      <w:r w:rsidRPr="006B34AF">
        <w:t>* / * / * / * / *</w:t>
      </w:r>
    </w:p>
    <w:p w:rsidR="00CD6649" w:rsidRPr="006B34AF" w:rsidRDefault="00CD6649"/>
    <w:sectPr w:rsidR="00CD6649" w:rsidRPr="006B34AF" w:rsidSect="002013AD">
      <w:headerReference w:type="default" r:id="rId13"/>
      <w:footerReference w:type="default" r:id="rId14"/>
      <w:pgSz w:w="16838" w:h="11906" w:orient="landscape"/>
      <w:pgMar w:top="1474" w:right="1418" w:bottom="1134" w:left="1418" w:header="1701"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55" w:rsidRDefault="00DD4955">
      <w:pPr>
        <w:spacing w:before="0" w:after="0" w:line="240" w:lineRule="auto"/>
      </w:pPr>
      <w:r>
        <w:separator/>
      </w:r>
    </w:p>
  </w:endnote>
  <w:endnote w:type="continuationSeparator" w:id="0">
    <w:p w:rsidR="00DD4955" w:rsidRDefault="00DD49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590614"/>
      <w:docPartObj>
        <w:docPartGallery w:val="Page Numbers (Top of Page)"/>
        <w:docPartUnique/>
      </w:docPartObj>
    </w:sdtPr>
    <w:sdtEndPr>
      <w:rPr>
        <w:rFonts w:asciiTheme="minorHAnsi" w:hAnsiTheme="minorHAnsi" w:cstheme="minorHAnsi"/>
      </w:rPr>
    </w:sdtEndPr>
    <w:sdtContent>
      <w:p w:rsidR="00040D3A" w:rsidRPr="00154FF7" w:rsidRDefault="00040D3A" w:rsidP="00154FF7">
        <w:pPr>
          <w:pStyle w:val="Pieddepage"/>
          <w:pBdr>
            <w:top w:val="thinThickSmallGap" w:sz="24" w:space="1" w:color="622423" w:themeColor="accent2" w:themeShade="7F"/>
          </w:pBdr>
          <w:rPr>
            <w:rFonts w:asciiTheme="minorHAnsi" w:hAnsiTheme="minorHAnsi" w:cstheme="minorHAnsi"/>
          </w:rPr>
        </w:pPr>
        <w:r w:rsidRPr="00CF7C6F">
          <w:rPr>
            <w:rFonts w:asciiTheme="minorHAnsi" w:hAnsiTheme="minorHAnsi" w:cstheme="minorHAnsi"/>
            <w:b/>
            <w:bCs/>
            <w:highlight w:val="yellow"/>
          </w:rPr>
          <w:t>A   .00</w:t>
        </w:r>
        <w:r w:rsidRPr="00B27922">
          <w:rPr>
            <w:rFonts w:asciiTheme="minorHAnsi" w:eastAsiaTheme="majorEastAsia" w:hAnsiTheme="minorHAnsi" w:cstheme="minorHAnsi"/>
          </w:rPr>
          <w:t xml:space="preserve">                                                                                                                         </w:t>
        </w:r>
        <w:r w:rsidRPr="00B27922">
          <w:rPr>
            <w:rFonts w:asciiTheme="minorHAnsi" w:hAnsiTheme="minorHAnsi" w:cstheme="minorHAnsi"/>
          </w:rPr>
          <w:t xml:space="preserve">Page </w:t>
        </w:r>
        <w:r w:rsidRPr="00B27922">
          <w:rPr>
            <w:rFonts w:asciiTheme="minorHAnsi" w:hAnsiTheme="minorHAnsi" w:cstheme="minorHAnsi"/>
            <w:b/>
            <w:bCs/>
          </w:rPr>
          <w:fldChar w:fldCharType="begin"/>
        </w:r>
        <w:r w:rsidRPr="00B27922">
          <w:rPr>
            <w:rFonts w:asciiTheme="minorHAnsi" w:hAnsiTheme="minorHAnsi" w:cstheme="minorHAnsi"/>
            <w:b/>
            <w:bCs/>
          </w:rPr>
          <w:instrText>PAGE</w:instrText>
        </w:r>
        <w:r w:rsidRPr="00B27922">
          <w:rPr>
            <w:rFonts w:asciiTheme="minorHAnsi" w:hAnsiTheme="minorHAnsi" w:cstheme="minorHAnsi"/>
            <w:b/>
            <w:bCs/>
          </w:rPr>
          <w:fldChar w:fldCharType="separate"/>
        </w:r>
        <w:r w:rsidR="0055217A">
          <w:rPr>
            <w:rFonts w:asciiTheme="minorHAnsi" w:hAnsiTheme="minorHAnsi" w:cstheme="minorHAnsi"/>
            <w:b/>
            <w:bCs/>
            <w:noProof/>
          </w:rPr>
          <w:t>3</w:t>
        </w:r>
        <w:r w:rsidRPr="00B27922">
          <w:rPr>
            <w:rFonts w:asciiTheme="minorHAnsi" w:hAnsiTheme="minorHAnsi" w:cstheme="minorHAnsi"/>
            <w:b/>
            <w:bCs/>
          </w:rPr>
          <w:fldChar w:fldCharType="end"/>
        </w:r>
        <w:r w:rsidRPr="00B27922">
          <w:rPr>
            <w:rFonts w:asciiTheme="minorHAnsi" w:hAnsiTheme="minorHAnsi" w:cstheme="minorHAnsi"/>
          </w:rPr>
          <w:t xml:space="preserve"> sur </w:t>
        </w:r>
        <w:r w:rsidRPr="00B27922">
          <w:rPr>
            <w:rFonts w:asciiTheme="minorHAnsi" w:hAnsiTheme="minorHAnsi" w:cstheme="minorHAnsi"/>
            <w:b/>
            <w:bCs/>
          </w:rPr>
          <w:fldChar w:fldCharType="begin"/>
        </w:r>
        <w:r w:rsidRPr="00B27922">
          <w:rPr>
            <w:rFonts w:asciiTheme="minorHAnsi" w:hAnsiTheme="minorHAnsi" w:cstheme="minorHAnsi"/>
            <w:b/>
            <w:bCs/>
          </w:rPr>
          <w:instrText>NUMPAGES</w:instrText>
        </w:r>
        <w:r w:rsidRPr="00B27922">
          <w:rPr>
            <w:rFonts w:asciiTheme="minorHAnsi" w:hAnsiTheme="minorHAnsi" w:cstheme="minorHAnsi"/>
            <w:b/>
            <w:bCs/>
          </w:rPr>
          <w:fldChar w:fldCharType="separate"/>
        </w:r>
        <w:r w:rsidR="0055217A">
          <w:rPr>
            <w:rFonts w:asciiTheme="minorHAnsi" w:hAnsiTheme="minorHAnsi" w:cstheme="minorHAnsi"/>
            <w:b/>
            <w:bCs/>
            <w:noProof/>
          </w:rPr>
          <w:t>19</w:t>
        </w:r>
        <w:r w:rsidRPr="00B27922">
          <w:rPr>
            <w:rFonts w:asciiTheme="minorHAnsi" w:hAnsiTheme="minorHAnsi" w:cstheme="minorHAnsi"/>
            <w:b/>
            <w:bC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743987"/>
      <w:docPartObj>
        <w:docPartGallery w:val="Page Numbers (Top of Page)"/>
        <w:docPartUnique/>
      </w:docPartObj>
    </w:sdtPr>
    <w:sdtEndPr>
      <w:rPr>
        <w:rFonts w:asciiTheme="minorHAnsi" w:hAnsiTheme="minorHAnsi" w:cstheme="minorHAnsi"/>
      </w:rPr>
    </w:sdtEndPr>
    <w:sdtContent>
      <w:p w:rsidR="00040D3A" w:rsidRPr="00A809A8" w:rsidRDefault="00040D3A" w:rsidP="0055217A">
        <w:pPr>
          <w:pStyle w:val="Pieddepage"/>
          <w:pBdr>
            <w:top w:val="thinThickSmallGap" w:sz="24" w:space="1" w:color="622423" w:themeColor="accent2" w:themeShade="7F"/>
          </w:pBdr>
          <w:rPr>
            <w:rFonts w:asciiTheme="minorHAnsi" w:hAnsiTheme="minorHAnsi" w:cstheme="minorHAnsi"/>
          </w:rPr>
        </w:pPr>
        <w:r w:rsidRPr="0055217A">
          <w:rPr>
            <w:rFonts w:asciiTheme="minorHAnsi" w:hAnsiTheme="minorHAnsi" w:cstheme="minorHAnsi"/>
            <w:b/>
            <w:bCs/>
          </w:rPr>
          <w:t>A</w:t>
        </w:r>
        <w:r w:rsidR="0055217A">
          <w:rPr>
            <w:rFonts w:asciiTheme="minorHAnsi" w:hAnsiTheme="minorHAnsi" w:cstheme="minorHAnsi"/>
            <w:b/>
            <w:bCs/>
          </w:rPr>
          <w:t>L 311.02</w:t>
        </w:r>
        <w:r w:rsidRPr="0055217A">
          <w:rPr>
            <w:rFonts w:asciiTheme="minorHAnsi" w:eastAsiaTheme="majorEastAsia" w:hAnsiTheme="minorHAnsi" w:cstheme="minorHAnsi"/>
          </w:rPr>
          <w:t xml:space="preserve">                                                                                                                         </w:t>
        </w:r>
        <w:r w:rsidRPr="0055217A">
          <w:rPr>
            <w:rFonts w:asciiTheme="minorHAnsi" w:hAnsiTheme="minorHAnsi" w:cstheme="minorHAnsi"/>
          </w:rPr>
          <w:t xml:space="preserve">Page </w:t>
        </w:r>
        <w:r w:rsidRPr="0055217A">
          <w:rPr>
            <w:rFonts w:asciiTheme="minorHAnsi" w:hAnsiTheme="minorHAnsi" w:cstheme="minorHAnsi"/>
            <w:b/>
            <w:bCs/>
          </w:rPr>
          <w:fldChar w:fldCharType="begin"/>
        </w:r>
        <w:r w:rsidRPr="0055217A">
          <w:rPr>
            <w:rFonts w:asciiTheme="minorHAnsi" w:hAnsiTheme="minorHAnsi" w:cstheme="minorHAnsi"/>
            <w:b/>
            <w:bCs/>
          </w:rPr>
          <w:instrText>PAGE</w:instrText>
        </w:r>
        <w:r w:rsidRPr="0055217A">
          <w:rPr>
            <w:rFonts w:asciiTheme="minorHAnsi" w:hAnsiTheme="minorHAnsi" w:cstheme="minorHAnsi"/>
            <w:b/>
            <w:bCs/>
          </w:rPr>
          <w:fldChar w:fldCharType="separate"/>
        </w:r>
        <w:r w:rsidR="0055217A">
          <w:rPr>
            <w:rFonts w:asciiTheme="minorHAnsi" w:hAnsiTheme="minorHAnsi" w:cstheme="minorHAnsi"/>
            <w:b/>
            <w:bCs/>
            <w:noProof/>
          </w:rPr>
          <w:t>1</w:t>
        </w:r>
        <w:r w:rsidRPr="0055217A">
          <w:rPr>
            <w:rFonts w:asciiTheme="minorHAnsi" w:hAnsiTheme="minorHAnsi" w:cstheme="minorHAnsi"/>
            <w:b/>
            <w:bCs/>
          </w:rPr>
          <w:fldChar w:fldCharType="end"/>
        </w:r>
        <w:r w:rsidRPr="0055217A">
          <w:rPr>
            <w:rFonts w:asciiTheme="minorHAnsi" w:hAnsiTheme="minorHAnsi" w:cstheme="minorHAnsi"/>
          </w:rPr>
          <w:t xml:space="preserve"> sur </w:t>
        </w:r>
        <w:r w:rsidRPr="0055217A">
          <w:rPr>
            <w:rFonts w:asciiTheme="minorHAnsi" w:hAnsiTheme="minorHAnsi" w:cstheme="minorHAnsi"/>
            <w:b/>
            <w:bCs/>
          </w:rPr>
          <w:fldChar w:fldCharType="begin"/>
        </w:r>
        <w:r w:rsidRPr="0055217A">
          <w:rPr>
            <w:rFonts w:asciiTheme="minorHAnsi" w:hAnsiTheme="minorHAnsi" w:cstheme="minorHAnsi"/>
            <w:b/>
            <w:bCs/>
          </w:rPr>
          <w:instrText>NUMPAGES</w:instrText>
        </w:r>
        <w:r w:rsidRPr="0055217A">
          <w:rPr>
            <w:rFonts w:asciiTheme="minorHAnsi" w:hAnsiTheme="minorHAnsi" w:cstheme="minorHAnsi"/>
            <w:b/>
            <w:bCs/>
          </w:rPr>
          <w:fldChar w:fldCharType="separate"/>
        </w:r>
        <w:r w:rsidR="0055217A">
          <w:rPr>
            <w:rFonts w:asciiTheme="minorHAnsi" w:hAnsiTheme="minorHAnsi" w:cstheme="minorHAnsi"/>
            <w:b/>
            <w:bCs/>
            <w:noProof/>
          </w:rPr>
          <w:t>19</w:t>
        </w:r>
        <w:r w:rsidRPr="0055217A">
          <w:rPr>
            <w:rFonts w:asciiTheme="minorHAnsi" w:hAnsiTheme="minorHAnsi" w:cstheme="minorHAnsi"/>
            <w:b/>
            <w:bC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667018"/>
      <w:docPartObj>
        <w:docPartGallery w:val="Page Numbers (Top of Page)"/>
        <w:docPartUnique/>
      </w:docPartObj>
    </w:sdtPr>
    <w:sdtEndPr>
      <w:rPr>
        <w:rFonts w:asciiTheme="minorHAnsi" w:hAnsiTheme="minorHAnsi" w:cstheme="minorHAnsi"/>
      </w:rPr>
    </w:sdtEndPr>
    <w:sdtContent>
      <w:p w:rsidR="0055217A" w:rsidRPr="00154FF7" w:rsidRDefault="0055217A" w:rsidP="0055217A">
        <w:pPr>
          <w:pStyle w:val="Pieddepage"/>
          <w:pBdr>
            <w:top w:val="thinThickSmallGap" w:sz="24" w:space="1" w:color="622423" w:themeColor="accent2" w:themeShade="7F"/>
          </w:pBdr>
          <w:rPr>
            <w:rFonts w:asciiTheme="minorHAnsi" w:hAnsiTheme="minorHAnsi" w:cstheme="minorHAnsi"/>
          </w:rPr>
        </w:pPr>
        <w:r w:rsidRPr="0055217A">
          <w:rPr>
            <w:rFonts w:asciiTheme="minorHAnsi" w:hAnsiTheme="minorHAnsi" w:cstheme="minorHAnsi"/>
            <w:b/>
            <w:bCs/>
          </w:rPr>
          <w:t>A</w:t>
        </w:r>
        <w:r>
          <w:rPr>
            <w:rFonts w:asciiTheme="minorHAnsi" w:hAnsiTheme="minorHAnsi" w:cstheme="minorHAnsi"/>
            <w:b/>
            <w:bCs/>
          </w:rPr>
          <w:t>L 311.02</w:t>
        </w:r>
        <w:r w:rsidRPr="00B27922">
          <w:rPr>
            <w:rFonts w:asciiTheme="minorHAnsi" w:eastAsiaTheme="majorEastAsia" w:hAnsiTheme="minorHAnsi" w:cstheme="minorHAnsi"/>
          </w:rPr>
          <w:t xml:space="preserve">                                                                                                                         </w:t>
        </w:r>
        <w:r w:rsidRPr="00B27922">
          <w:rPr>
            <w:rFonts w:asciiTheme="minorHAnsi" w:hAnsiTheme="minorHAnsi" w:cstheme="minorHAnsi"/>
          </w:rPr>
          <w:t xml:space="preserve">Page </w:t>
        </w:r>
        <w:r w:rsidRPr="00B27922">
          <w:rPr>
            <w:rFonts w:asciiTheme="minorHAnsi" w:hAnsiTheme="minorHAnsi" w:cstheme="minorHAnsi"/>
            <w:b/>
            <w:bCs/>
          </w:rPr>
          <w:fldChar w:fldCharType="begin"/>
        </w:r>
        <w:r w:rsidRPr="00B27922">
          <w:rPr>
            <w:rFonts w:asciiTheme="minorHAnsi" w:hAnsiTheme="minorHAnsi" w:cstheme="minorHAnsi"/>
            <w:b/>
            <w:bCs/>
          </w:rPr>
          <w:instrText>PAGE</w:instrText>
        </w:r>
        <w:r w:rsidRPr="00B27922">
          <w:rPr>
            <w:rFonts w:asciiTheme="minorHAnsi" w:hAnsiTheme="minorHAnsi" w:cstheme="minorHAnsi"/>
            <w:b/>
            <w:bCs/>
          </w:rPr>
          <w:fldChar w:fldCharType="separate"/>
        </w:r>
        <w:r>
          <w:rPr>
            <w:rFonts w:asciiTheme="minorHAnsi" w:hAnsiTheme="minorHAnsi" w:cstheme="minorHAnsi"/>
            <w:b/>
            <w:bCs/>
            <w:noProof/>
          </w:rPr>
          <w:t>19</w:t>
        </w:r>
        <w:r w:rsidRPr="00B27922">
          <w:rPr>
            <w:rFonts w:asciiTheme="minorHAnsi" w:hAnsiTheme="minorHAnsi" w:cstheme="minorHAnsi"/>
            <w:b/>
            <w:bCs/>
          </w:rPr>
          <w:fldChar w:fldCharType="end"/>
        </w:r>
        <w:r w:rsidRPr="00B27922">
          <w:rPr>
            <w:rFonts w:asciiTheme="minorHAnsi" w:hAnsiTheme="minorHAnsi" w:cstheme="minorHAnsi"/>
          </w:rPr>
          <w:t xml:space="preserve"> sur </w:t>
        </w:r>
        <w:r w:rsidRPr="00B27922">
          <w:rPr>
            <w:rFonts w:asciiTheme="minorHAnsi" w:hAnsiTheme="minorHAnsi" w:cstheme="minorHAnsi"/>
            <w:b/>
            <w:bCs/>
          </w:rPr>
          <w:fldChar w:fldCharType="begin"/>
        </w:r>
        <w:r w:rsidRPr="00B27922">
          <w:rPr>
            <w:rFonts w:asciiTheme="minorHAnsi" w:hAnsiTheme="minorHAnsi" w:cstheme="minorHAnsi"/>
            <w:b/>
            <w:bCs/>
          </w:rPr>
          <w:instrText>NUMPAGES</w:instrText>
        </w:r>
        <w:r w:rsidRPr="00B27922">
          <w:rPr>
            <w:rFonts w:asciiTheme="minorHAnsi" w:hAnsiTheme="minorHAnsi" w:cstheme="minorHAnsi"/>
            <w:b/>
            <w:bCs/>
          </w:rPr>
          <w:fldChar w:fldCharType="separate"/>
        </w:r>
        <w:r>
          <w:rPr>
            <w:rFonts w:asciiTheme="minorHAnsi" w:hAnsiTheme="minorHAnsi" w:cstheme="minorHAnsi"/>
            <w:b/>
            <w:bCs/>
            <w:noProof/>
          </w:rPr>
          <w:t>19</w:t>
        </w:r>
        <w:r w:rsidRPr="00B27922">
          <w:rPr>
            <w:rFonts w:asciiTheme="minorHAnsi" w:hAnsiTheme="minorHAnsi" w:cstheme="minorHAnsi"/>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55" w:rsidRDefault="00DD4955">
      <w:pPr>
        <w:spacing w:before="0" w:after="0" w:line="240" w:lineRule="auto"/>
      </w:pPr>
      <w:r>
        <w:separator/>
      </w:r>
    </w:p>
  </w:footnote>
  <w:footnote w:type="continuationSeparator" w:id="0">
    <w:p w:rsidR="00DD4955" w:rsidRDefault="00DD495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3A" w:rsidRDefault="00040D3A" w:rsidP="007238D3">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b/>
        <w:bCs/>
        <w:sz w:val="24"/>
        <w:szCs w:val="28"/>
      </w:rPr>
      <w:t xml:space="preserve">SEMAC           </w:t>
    </w:r>
    <w:r w:rsidRPr="00A809A8">
      <w:rPr>
        <w:b/>
        <w:bCs/>
        <w:sz w:val="24"/>
        <w:szCs w:val="28"/>
      </w:rPr>
      <w:t>Questionnaire d’auto-évaluation des</w:t>
    </w:r>
    <w:r>
      <w:rPr>
        <w:b/>
        <w:bCs/>
        <w:sz w:val="24"/>
        <w:szCs w:val="28"/>
      </w:rPr>
      <w:t xml:space="preserve"> laboratoires </w:t>
    </w:r>
    <w:r w:rsidRPr="00A809A8">
      <w:rPr>
        <w:b/>
        <w:bCs/>
        <w:sz w:val="24"/>
        <w:szCs w:val="28"/>
      </w:rPr>
      <w:t xml:space="preserve">selon </w:t>
    </w:r>
    <w:r>
      <w:rPr>
        <w:b/>
        <w:bCs/>
        <w:sz w:val="24"/>
        <w:szCs w:val="28"/>
      </w:rPr>
      <w:t xml:space="preserve">NM </w:t>
    </w:r>
    <w:r w:rsidRPr="00A809A8">
      <w:rPr>
        <w:b/>
        <w:bCs/>
        <w:sz w:val="24"/>
        <w:szCs w:val="28"/>
      </w:rPr>
      <w:t>ISO/CEI 17025 :</w:t>
    </w:r>
    <w:r>
      <w:rPr>
        <w:b/>
        <w:bCs/>
        <w:sz w:val="24"/>
        <w:szCs w:val="28"/>
      </w:rPr>
      <w:t>2018</w:t>
    </w:r>
  </w:p>
  <w:p w:rsidR="00040D3A" w:rsidRPr="000A3287" w:rsidRDefault="00040D3A" w:rsidP="001527B4">
    <w:pPr>
      <w:pStyle w:val="PlatzhalterA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3A" w:rsidRPr="006B34AF" w:rsidRDefault="00040D3A" w:rsidP="005B3479">
    <w:pPr>
      <w:pStyle w:val="En-tte"/>
      <w:pBdr>
        <w:bottom w:val="thickThinSmallGap" w:sz="24" w:space="1" w:color="622423" w:themeColor="accent2" w:themeShade="7F"/>
      </w:pBdr>
      <w:tabs>
        <w:tab w:val="left" w:pos="0"/>
      </w:tabs>
      <w:jc w:val="center"/>
      <w:rPr>
        <w:rFonts w:asciiTheme="majorHAnsi" w:eastAsiaTheme="majorEastAsia" w:hAnsiTheme="majorHAnsi" w:cstheme="majorBidi"/>
        <w:szCs w:val="22"/>
      </w:rPr>
    </w:pPr>
    <w:r w:rsidRPr="006B34AF">
      <w:rPr>
        <w:b/>
        <w:bCs/>
        <w:szCs w:val="22"/>
      </w:rPr>
      <w:t xml:space="preserve">SEMAC </w:t>
    </w:r>
    <w:r w:rsidR="005B3479">
      <w:rPr>
        <w:b/>
        <w:bCs/>
        <w:szCs w:val="22"/>
      </w:rPr>
      <w:t xml:space="preserve"> </w:t>
    </w:r>
    <w:r w:rsidRPr="006B34AF">
      <w:rPr>
        <w:b/>
        <w:bCs/>
        <w:szCs w:val="22"/>
      </w:rPr>
      <w:t>Questionnaire d’auto-évaluation des laboratoires selon NM ISO/CEI 17025 :2018</w:t>
    </w:r>
  </w:p>
  <w:p w:rsidR="00040D3A" w:rsidRPr="00A809A8" w:rsidRDefault="00040D3A">
    <w:pPr>
      <w:pStyle w:val="En-tte"/>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3A" w:rsidRDefault="00040D3A" w:rsidP="007238D3">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b/>
        <w:bCs/>
        <w:sz w:val="24"/>
        <w:szCs w:val="28"/>
      </w:rPr>
      <w:t xml:space="preserve">SEMAC    </w:t>
    </w:r>
    <w:r w:rsidR="006B34AF">
      <w:rPr>
        <w:b/>
        <w:bCs/>
        <w:sz w:val="24"/>
        <w:szCs w:val="28"/>
      </w:rPr>
      <w:t xml:space="preserve">                                              </w:t>
    </w:r>
    <w:r>
      <w:rPr>
        <w:b/>
        <w:bCs/>
        <w:sz w:val="24"/>
        <w:szCs w:val="28"/>
      </w:rPr>
      <w:t xml:space="preserve">       </w:t>
    </w:r>
    <w:r w:rsidRPr="00A809A8">
      <w:rPr>
        <w:b/>
        <w:bCs/>
        <w:sz w:val="24"/>
        <w:szCs w:val="28"/>
      </w:rPr>
      <w:t>Questionnaire d’auto-évaluation des</w:t>
    </w:r>
    <w:r>
      <w:rPr>
        <w:b/>
        <w:bCs/>
        <w:sz w:val="24"/>
        <w:szCs w:val="28"/>
      </w:rPr>
      <w:t xml:space="preserve"> laboratoires </w:t>
    </w:r>
    <w:r w:rsidRPr="00A809A8">
      <w:rPr>
        <w:b/>
        <w:bCs/>
        <w:sz w:val="24"/>
        <w:szCs w:val="28"/>
      </w:rPr>
      <w:t xml:space="preserve">selon </w:t>
    </w:r>
    <w:r>
      <w:rPr>
        <w:b/>
        <w:bCs/>
        <w:sz w:val="24"/>
        <w:szCs w:val="28"/>
      </w:rPr>
      <w:t xml:space="preserve">NM </w:t>
    </w:r>
    <w:r w:rsidRPr="00A809A8">
      <w:rPr>
        <w:b/>
        <w:bCs/>
        <w:sz w:val="24"/>
        <w:szCs w:val="28"/>
      </w:rPr>
      <w:t>ISO/CEI 17025 :</w:t>
    </w:r>
    <w:r>
      <w:rPr>
        <w:b/>
        <w:bCs/>
        <w:sz w:val="24"/>
        <w:szCs w:val="28"/>
      </w:rPr>
      <w:t>2018</w:t>
    </w:r>
  </w:p>
  <w:p w:rsidR="00040D3A" w:rsidRPr="000A3287" w:rsidRDefault="00040D3A" w:rsidP="001527B4">
    <w:pPr>
      <w:pStyle w:val="PlatzhalterA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7CE6D90"/>
    <w:lvl w:ilvl="0">
      <w:start w:val="1"/>
      <w:numFmt w:val="bullet"/>
      <w:pStyle w:val="Listepuces5"/>
      <w:lvlText w:val=""/>
      <w:lvlJc w:val="left"/>
      <w:pPr>
        <w:tabs>
          <w:tab w:val="num" w:pos="1492"/>
        </w:tabs>
        <w:ind w:left="1492" w:hanging="360"/>
      </w:pPr>
      <w:rPr>
        <w:rFonts w:ascii="Symbol" w:hAnsi="Symbol" w:hint="default"/>
      </w:rPr>
    </w:lvl>
  </w:abstractNum>
  <w:abstractNum w:abstractNumId="1">
    <w:nsid w:val="FFFFFF81"/>
    <w:multiLevelType w:val="singleLevel"/>
    <w:tmpl w:val="8AC8AA7C"/>
    <w:lvl w:ilvl="0">
      <w:start w:val="1"/>
      <w:numFmt w:val="bullet"/>
      <w:pStyle w:val="Listepuces4"/>
      <w:lvlText w:val=""/>
      <w:lvlJc w:val="left"/>
      <w:pPr>
        <w:tabs>
          <w:tab w:val="num" w:pos="1209"/>
        </w:tabs>
        <w:ind w:left="1209" w:hanging="360"/>
      </w:pPr>
      <w:rPr>
        <w:rFonts w:ascii="Symbol" w:hAnsi="Symbol" w:hint="default"/>
      </w:rPr>
    </w:lvl>
  </w:abstractNum>
  <w:abstractNum w:abstractNumId="2">
    <w:nsid w:val="FFFFFF82"/>
    <w:multiLevelType w:val="singleLevel"/>
    <w:tmpl w:val="07409D7E"/>
    <w:lvl w:ilvl="0">
      <w:start w:val="1"/>
      <w:numFmt w:val="bullet"/>
      <w:pStyle w:val="Listepuces3"/>
      <w:lvlText w:val=""/>
      <w:lvlJc w:val="left"/>
      <w:pPr>
        <w:tabs>
          <w:tab w:val="num" w:pos="926"/>
        </w:tabs>
        <w:ind w:left="926" w:hanging="360"/>
      </w:pPr>
      <w:rPr>
        <w:rFonts w:ascii="Symbol" w:hAnsi="Symbol" w:hint="default"/>
      </w:rPr>
    </w:lvl>
  </w:abstractNum>
  <w:abstractNum w:abstractNumId="3">
    <w:nsid w:val="FFFFFF83"/>
    <w:multiLevelType w:val="singleLevel"/>
    <w:tmpl w:val="DA70AB6C"/>
    <w:lvl w:ilvl="0">
      <w:start w:val="1"/>
      <w:numFmt w:val="bullet"/>
      <w:pStyle w:val="Listepuces2"/>
      <w:lvlText w:val=""/>
      <w:lvlJc w:val="left"/>
      <w:pPr>
        <w:tabs>
          <w:tab w:val="num" w:pos="360"/>
        </w:tabs>
        <w:ind w:left="360" w:hanging="360"/>
      </w:pPr>
      <w:rPr>
        <w:rFonts w:ascii="Symbol" w:hAnsi="Symbol" w:hint="default"/>
      </w:rPr>
    </w:lvl>
  </w:abstractNum>
  <w:abstractNum w:abstractNumId="4">
    <w:nsid w:val="041B1EC1"/>
    <w:multiLevelType w:val="hybridMultilevel"/>
    <w:tmpl w:val="4DE233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2E18B9"/>
    <w:multiLevelType w:val="hybridMultilevel"/>
    <w:tmpl w:val="29502E70"/>
    <w:lvl w:ilvl="0" w:tplc="CA20AB50">
      <w:start w:val="1"/>
      <w:numFmt w:val="bullet"/>
      <w:lvlText w:val=""/>
      <w:lvlJc w:val="left"/>
      <w:pPr>
        <w:tabs>
          <w:tab w:val="num" w:pos="1440"/>
        </w:tabs>
        <w:ind w:left="1440" w:hanging="360"/>
      </w:pPr>
      <w:rPr>
        <w:rFonts w:ascii="Wingdings" w:hAnsi="Wingdings" w:hint="default"/>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6637DD1"/>
    <w:multiLevelType w:val="hybridMultilevel"/>
    <w:tmpl w:val="C22A47F2"/>
    <w:lvl w:ilvl="0" w:tplc="DD4A0294">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D3D6805"/>
    <w:multiLevelType w:val="hybridMultilevel"/>
    <w:tmpl w:val="1E6A340C"/>
    <w:lvl w:ilvl="0" w:tplc="C5E43DD2">
      <w:start w:val="1"/>
      <w:numFmt w:val="bullet"/>
      <w:pStyle w:val="Listepuces"/>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nsid w:val="1D404C14"/>
    <w:multiLevelType w:val="hybridMultilevel"/>
    <w:tmpl w:val="D4FA15D4"/>
    <w:lvl w:ilvl="0" w:tplc="6E3447B8">
      <w:start w:val="1"/>
      <w:numFmt w:val="decimal"/>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nsid w:val="1FE3708F"/>
    <w:multiLevelType w:val="hybridMultilevel"/>
    <w:tmpl w:val="986CD5E6"/>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9920941"/>
    <w:multiLevelType w:val="hybridMultilevel"/>
    <w:tmpl w:val="84D4422C"/>
    <w:lvl w:ilvl="0" w:tplc="08424918">
      <w:start w:val="11"/>
      <w:numFmt w:val="bullet"/>
      <w:pStyle w:val="TabellentextListeStrichI"/>
      <w:lvlText w:val="-"/>
      <w:lvlJc w:val="left"/>
      <w:pPr>
        <w:ind w:left="417" w:hanging="360"/>
      </w:pPr>
      <w:rPr>
        <w:rFonts w:ascii="Arial" w:eastAsia="Times New Roman" w:hAnsi="Arial" w:cs="Arial"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11">
    <w:nsid w:val="386E1330"/>
    <w:multiLevelType w:val="hybridMultilevel"/>
    <w:tmpl w:val="C26A071C"/>
    <w:lvl w:ilvl="0" w:tplc="2C1204B6">
      <w:start w:val="1"/>
      <w:numFmt w:val="upperLetter"/>
      <w:pStyle w:val="berschrift1A"/>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39274E1A"/>
    <w:multiLevelType w:val="multilevel"/>
    <w:tmpl w:val="60BEF2B4"/>
    <w:lvl w:ilvl="0">
      <w:start w:val="4"/>
      <w:numFmt w:val="decimal"/>
      <w:pStyle w:val="Titre1"/>
      <w:lvlText w:val="%1"/>
      <w:lvlJc w:val="left"/>
      <w:pPr>
        <w:ind w:left="360" w:hanging="360"/>
      </w:pPr>
      <w:rPr>
        <w:rFonts w:hint="default"/>
      </w:rPr>
    </w:lvl>
    <w:lvl w:ilvl="1">
      <w:start w:val="1"/>
      <w:numFmt w:val="decimal"/>
      <w:pStyle w:val="Titre2"/>
      <w:lvlText w:val="%1.%2"/>
      <w:lvlJc w:val="left"/>
      <w:pPr>
        <w:tabs>
          <w:tab w:val="num" w:pos="964"/>
        </w:tabs>
        <w:ind w:left="964" w:hanging="964"/>
      </w:pPr>
      <w:rPr>
        <w:rFonts w:hint="default"/>
      </w:rPr>
    </w:lvl>
    <w:lvl w:ilvl="2">
      <w:start w:val="1"/>
      <w:numFmt w:val="decimal"/>
      <w:pStyle w:val="Titre3"/>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A3E2EC3"/>
    <w:multiLevelType w:val="hybridMultilevel"/>
    <w:tmpl w:val="D6D66AB8"/>
    <w:lvl w:ilvl="0" w:tplc="81984D8C">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1B16AC7"/>
    <w:multiLevelType w:val="hybridMultilevel"/>
    <w:tmpl w:val="BC78FEB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7F40645"/>
    <w:multiLevelType w:val="hybridMultilevel"/>
    <w:tmpl w:val="B9547F12"/>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F61948"/>
    <w:multiLevelType w:val="singleLevel"/>
    <w:tmpl w:val="C1624F70"/>
    <w:lvl w:ilvl="0">
      <w:start w:val="1"/>
      <w:numFmt w:val="bullet"/>
      <w:pStyle w:val="ListePunktI"/>
      <w:lvlText w:val=""/>
      <w:lvlJc w:val="left"/>
      <w:pPr>
        <w:tabs>
          <w:tab w:val="num" w:pos="360"/>
        </w:tabs>
        <w:ind w:left="284" w:hanging="284"/>
      </w:pPr>
      <w:rPr>
        <w:rFonts w:ascii="Symbol" w:hAnsi="Symbol" w:hint="default"/>
      </w:rPr>
    </w:lvl>
  </w:abstractNum>
  <w:abstractNum w:abstractNumId="17">
    <w:nsid w:val="743730C4"/>
    <w:multiLevelType w:val="hybridMultilevel"/>
    <w:tmpl w:val="DFC08928"/>
    <w:lvl w:ilvl="0" w:tplc="FE4AEBF0">
      <w:start w:val="1"/>
      <w:numFmt w:val="lowerLetter"/>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7E9439C2"/>
    <w:multiLevelType w:val="hybridMultilevel"/>
    <w:tmpl w:val="65EA1762"/>
    <w:lvl w:ilvl="0" w:tplc="CBDE96CC">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7"/>
  </w:num>
  <w:num w:numId="4">
    <w:abstractNumId w:val="3"/>
  </w:num>
  <w:num w:numId="5">
    <w:abstractNumId w:val="2"/>
  </w:num>
  <w:num w:numId="6">
    <w:abstractNumId w:val="1"/>
  </w:num>
  <w:num w:numId="7">
    <w:abstractNumId w:val="0"/>
  </w:num>
  <w:num w:numId="8">
    <w:abstractNumId w:val="15"/>
  </w:num>
  <w:num w:numId="9">
    <w:abstractNumId w:val="9"/>
  </w:num>
  <w:num w:numId="10">
    <w:abstractNumId w:val="16"/>
  </w:num>
  <w:num w:numId="11">
    <w:abstractNumId w:val="13"/>
  </w:num>
  <w:num w:numId="12">
    <w:abstractNumId w:val="6"/>
  </w:num>
  <w:num w:numId="13">
    <w:abstractNumId w:val="18"/>
  </w:num>
  <w:num w:numId="14">
    <w:abstractNumId w:val="10"/>
  </w:num>
  <w:num w:numId="15">
    <w:abstractNumId w:val="12"/>
  </w:num>
  <w:num w:numId="16">
    <w:abstractNumId w:val="11"/>
  </w:num>
  <w:num w:numId="17">
    <w:abstractNumId w:val="5"/>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A9"/>
    <w:rsid w:val="00040D3A"/>
    <w:rsid w:val="00070265"/>
    <w:rsid w:val="000A3287"/>
    <w:rsid w:val="001527B4"/>
    <w:rsid w:val="00154FF7"/>
    <w:rsid w:val="00180C91"/>
    <w:rsid w:val="001D3624"/>
    <w:rsid w:val="002013AD"/>
    <w:rsid w:val="0029631D"/>
    <w:rsid w:val="002A7487"/>
    <w:rsid w:val="003E7EA9"/>
    <w:rsid w:val="0055217A"/>
    <w:rsid w:val="00553F43"/>
    <w:rsid w:val="005B3479"/>
    <w:rsid w:val="005C69D5"/>
    <w:rsid w:val="005E0DB6"/>
    <w:rsid w:val="005F4AD9"/>
    <w:rsid w:val="006B34AF"/>
    <w:rsid w:val="006D54A5"/>
    <w:rsid w:val="006D7B2F"/>
    <w:rsid w:val="007238D3"/>
    <w:rsid w:val="007B476B"/>
    <w:rsid w:val="00853A95"/>
    <w:rsid w:val="00921AC8"/>
    <w:rsid w:val="00950B29"/>
    <w:rsid w:val="0097552E"/>
    <w:rsid w:val="00A809A8"/>
    <w:rsid w:val="00A8333C"/>
    <w:rsid w:val="00AD3296"/>
    <w:rsid w:val="00B36F8E"/>
    <w:rsid w:val="00BC48B1"/>
    <w:rsid w:val="00BE6351"/>
    <w:rsid w:val="00CA1242"/>
    <w:rsid w:val="00CD6649"/>
    <w:rsid w:val="00DD4955"/>
    <w:rsid w:val="00E749C4"/>
    <w:rsid w:val="00EE55D5"/>
    <w:rsid w:val="00F00909"/>
    <w:rsid w:val="00FA66C2"/>
    <w:rsid w:val="00FF7E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D9"/>
    <w:pPr>
      <w:spacing w:before="120" w:after="60" w:line="260" w:lineRule="atLeast"/>
    </w:pPr>
    <w:rPr>
      <w:rFonts w:ascii="Arial" w:eastAsia="Times New Roman" w:hAnsi="Arial" w:cs="Times New Roman"/>
      <w:szCs w:val="24"/>
      <w:lang w:val="fr-CH"/>
    </w:rPr>
  </w:style>
  <w:style w:type="paragraph" w:styleId="Titre1">
    <w:name w:val="heading 1"/>
    <w:basedOn w:val="Normal"/>
    <w:next w:val="Normal"/>
    <w:link w:val="Titre1Car"/>
    <w:rsid w:val="005F4AD9"/>
    <w:pPr>
      <w:keepNext/>
      <w:keepLines/>
      <w:numPr>
        <w:numId w:val="15"/>
      </w:numPr>
      <w:tabs>
        <w:tab w:val="left" w:pos="851"/>
      </w:tabs>
      <w:suppressAutoHyphens/>
      <w:spacing w:before="360" w:after="120" w:line="280" w:lineRule="exact"/>
      <w:ind w:left="851" w:hanging="851"/>
      <w:outlineLvl w:val="0"/>
    </w:pPr>
    <w:rPr>
      <w:b/>
      <w:bCs/>
      <w:sz w:val="24"/>
    </w:rPr>
  </w:style>
  <w:style w:type="paragraph" w:styleId="Titre2">
    <w:name w:val="heading 2"/>
    <w:basedOn w:val="Titre1"/>
    <w:next w:val="Normal"/>
    <w:link w:val="Titre2Car"/>
    <w:rsid w:val="005F4AD9"/>
    <w:pPr>
      <w:numPr>
        <w:ilvl w:val="1"/>
      </w:numPr>
      <w:spacing w:before="180" w:line="260" w:lineRule="exact"/>
      <w:ind w:left="851" w:hanging="851"/>
      <w:outlineLvl w:val="1"/>
    </w:pPr>
    <w:rPr>
      <w:bCs w:val="0"/>
      <w:sz w:val="22"/>
    </w:rPr>
  </w:style>
  <w:style w:type="paragraph" w:styleId="Titre3">
    <w:name w:val="heading 3"/>
    <w:basedOn w:val="Titre2"/>
    <w:next w:val="Normal"/>
    <w:link w:val="Titre3Car"/>
    <w:rsid w:val="005F4AD9"/>
    <w:pPr>
      <w:numPr>
        <w:ilvl w:val="2"/>
      </w:numPr>
      <w:outlineLvl w:val="2"/>
    </w:pPr>
    <w:rPr>
      <w:rFonts w:cs="Arial"/>
      <w:bCs/>
      <w:szCs w:val="26"/>
    </w:rPr>
  </w:style>
  <w:style w:type="paragraph" w:styleId="Titre4">
    <w:name w:val="heading 4"/>
    <w:aliases w:val="fett"/>
    <w:basedOn w:val="Titre3"/>
    <w:next w:val="Normal"/>
    <w:link w:val="Titre4Car"/>
    <w:rsid w:val="005F4AD9"/>
    <w:pPr>
      <w:numPr>
        <w:ilvl w:val="0"/>
        <w:numId w:val="0"/>
      </w:numPr>
      <w:outlineLvl w:val="3"/>
    </w:pPr>
    <w:rPr>
      <w:bCs w:val="0"/>
      <w:szCs w:val="28"/>
    </w:rPr>
  </w:style>
  <w:style w:type="paragraph" w:styleId="Titre5">
    <w:name w:val="heading 5"/>
    <w:aliases w:val="kursiv"/>
    <w:basedOn w:val="Titre4"/>
    <w:next w:val="Normal"/>
    <w:link w:val="Titre5Car"/>
    <w:rsid w:val="005F4AD9"/>
    <w:pPr>
      <w:outlineLvl w:val="4"/>
    </w:pPr>
    <w:rPr>
      <w:b w:val="0"/>
      <w:bCs/>
      <w:i/>
      <w:iCs/>
      <w:szCs w:val="26"/>
    </w:rPr>
  </w:style>
  <w:style w:type="paragraph" w:styleId="Titre6">
    <w:name w:val="heading 6"/>
    <w:aliases w:val="unterstrichen"/>
    <w:basedOn w:val="Normal"/>
    <w:next w:val="Normal"/>
    <w:link w:val="Titre6Car"/>
    <w:rsid w:val="005F4AD9"/>
    <w:pPr>
      <w:spacing w:line="260" w:lineRule="exact"/>
      <w:outlineLvl w:val="5"/>
    </w:pPr>
    <w:rPr>
      <w:bCs/>
      <w:szCs w:val="22"/>
      <w:u w:val="single"/>
    </w:rPr>
  </w:style>
  <w:style w:type="paragraph" w:styleId="Titre7">
    <w:name w:val="heading 7"/>
    <w:basedOn w:val="Normal"/>
    <w:next w:val="Normal"/>
    <w:link w:val="Titre7Car"/>
    <w:rsid w:val="005F4AD9"/>
    <w:pPr>
      <w:tabs>
        <w:tab w:val="left" w:pos="1979"/>
      </w:tabs>
      <w:outlineLvl w:val="6"/>
    </w:pPr>
  </w:style>
  <w:style w:type="paragraph" w:styleId="Titre8">
    <w:name w:val="heading 8"/>
    <w:basedOn w:val="Normal"/>
    <w:next w:val="Normal"/>
    <w:link w:val="Titre8Car"/>
    <w:rsid w:val="005F4AD9"/>
    <w:pPr>
      <w:outlineLvl w:val="7"/>
    </w:pPr>
    <w:rPr>
      <w:iCs/>
    </w:rPr>
  </w:style>
  <w:style w:type="paragraph" w:styleId="Titre9">
    <w:name w:val="heading 9"/>
    <w:basedOn w:val="Normal"/>
    <w:next w:val="Normal"/>
    <w:link w:val="Titre9Car"/>
    <w:rsid w:val="005F4AD9"/>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F4AD9"/>
    <w:rPr>
      <w:rFonts w:ascii="Arial" w:eastAsia="Times New Roman" w:hAnsi="Arial" w:cs="Times New Roman"/>
      <w:b/>
      <w:bCs/>
      <w:sz w:val="24"/>
      <w:szCs w:val="24"/>
      <w:lang w:val="fr-CH"/>
    </w:rPr>
  </w:style>
  <w:style w:type="character" w:customStyle="1" w:styleId="Titre2Car">
    <w:name w:val="Titre 2 Car"/>
    <w:basedOn w:val="Policepardfaut"/>
    <w:link w:val="Titre2"/>
    <w:rsid w:val="005F4AD9"/>
    <w:rPr>
      <w:rFonts w:ascii="Arial" w:eastAsia="Times New Roman" w:hAnsi="Arial" w:cs="Times New Roman"/>
      <w:b/>
      <w:szCs w:val="24"/>
      <w:lang w:val="fr-CH"/>
    </w:rPr>
  </w:style>
  <w:style w:type="character" w:customStyle="1" w:styleId="Titre3Car">
    <w:name w:val="Titre 3 Car"/>
    <w:basedOn w:val="Policepardfaut"/>
    <w:link w:val="Titre3"/>
    <w:rsid w:val="005F4AD9"/>
    <w:rPr>
      <w:rFonts w:ascii="Arial" w:eastAsia="Times New Roman" w:hAnsi="Arial" w:cs="Arial"/>
      <w:b/>
      <w:bCs/>
      <w:szCs w:val="26"/>
      <w:lang w:val="fr-CH"/>
    </w:rPr>
  </w:style>
  <w:style w:type="character" w:customStyle="1" w:styleId="Titre4Car">
    <w:name w:val="Titre 4 Car"/>
    <w:aliases w:val="fett Car"/>
    <w:basedOn w:val="Policepardfaut"/>
    <w:link w:val="Titre4"/>
    <w:rsid w:val="005F4AD9"/>
    <w:rPr>
      <w:rFonts w:ascii="Arial" w:eastAsia="Times New Roman" w:hAnsi="Arial" w:cs="Arial"/>
      <w:b/>
      <w:szCs w:val="28"/>
      <w:lang w:val="fr-CH"/>
    </w:rPr>
  </w:style>
  <w:style w:type="character" w:customStyle="1" w:styleId="Titre5Car">
    <w:name w:val="Titre 5 Car"/>
    <w:aliases w:val="kursiv Car"/>
    <w:basedOn w:val="Policepardfaut"/>
    <w:link w:val="Titre5"/>
    <w:rsid w:val="005F4AD9"/>
    <w:rPr>
      <w:rFonts w:ascii="Arial" w:eastAsia="Times New Roman" w:hAnsi="Arial" w:cs="Arial"/>
      <w:bCs/>
      <w:i/>
      <w:iCs/>
      <w:szCs w:val="26"/>
      <w:lang w:val="fr-CH"/>
    </w:rPr>
  </w:style>
  <w:style w:type="character" w:customStyle="1" w:styleId="Titre6Car">
    <w:name w:val="Titre 6 Car"/>
    <w:aliases w:val="unterstrichen Car"/>
    <w:basedOn w:val="Policepardfaut"/>
    <w:link w:val="Titre6"/>
    <w:rsid w:val="005F4AD9"/>
    <w:rPr>
      <w:rFonts w:ascii="Arial" w:eastAsia="Times New Roman" w:hAnsi="Arial" w:cs="Times New Roman"/>
      <w:bCs/>
      <w:u w:val="single"/>
      <w:lang w:val="fr-CH"/>
    </w:rPr>
  </w:style>
  <w:style w:type="character" w:customStyle="1" w:styleId="Titre7Car">
    <w:name w:val="Titre 7 Car"/>
    <w:basedOn w:val="Policepardfaut"/>
    <w:link w:val="Titre7"/>
    <w:rsid w:val="005F4AD9"/>
    <w:rPr>
      <w:rFonts w:ascii="Arial" w:eastAsia="Times New Roman" w:hAnsi="Arial" w:cs="Times New Roman"/>
      <w:szCs w:val="24"/>
      <w:lang w:val="fr-CH"/>
    </w:rPr>
  </w:style>
  <w:style w:type="character" w:customStyle="1" w:styleId="Titre8Car">
    <w:name w:val="Titre 8 Car"/>
    <w:basedOn w:val="Policepardfaut"/>
    <w:link w:val="Titre8"/>
    <w:rsid w:val="005F4AD9"/>
    <w:rPr>
      <w:rFonts w:ascii="Arial" w:eastAsia="Times New Roman" w:hAnsi="Arial" w:cs="Times New Roman"/>
      <w:iCs/>
      <w:szCs w:val="24"/>
      <w:lang w:val="fr-CH"/>
    </w:rPr>
  </w:style>
  <w:style w:type="character" w:customStyle="1" w:styleId="Titre9Car">
    <w:name w:val="Titre 9 Car"/>
    <w:basedOn w:val="Policepardfaut"/>
    <w:link w:val="Titre9"/>
    <w:rsid w:val="005F4AD9"/>
    <w:rPr>
      <w:rFonts w:ascii="Arial" w:eastAsia="Times New Roman" w:hAnsi="Arial" w:cs="Times New Roman"/>
      <w:szCs w:val="24"/>
      <w:lang w:val="fr-CH"/>
    </w:rPr>
  </w:style>
  <w:style w:type="paragraph" w:customStyle="1" w:styleId="Standardzentriert">
    <w:name w:val="Standard zentriert"/>
    <w:basedOn w:val="Normal"/>
    <w:next w:val="Normal"/>
    <w:qFormat/>
    <w:rsid w:val="005F4AD9"/>
    <w:pPr>
      <w:jc w:val="center"/>
    </w:pPr>
  </w:style>
  <w:style w:type="paragraph" w:styleId="En-tte">
    <w:name w:val="header"/>
    <w:basedOn w:val="Normal"/>
    <w:link w:val="En-tteCar"/>
    <w:uiPriority w:val="99"/>
    <w:unhideWhenUsed/>
    <w:rsid w:val="005F4AD9"/>
    <w:pPr>
      <w:tabs>
        <w:tab w:val="center" w:pos="4536"/>
        <w:tab w:val="right" w:pos="9072"/>
      </w:tabs>
      <w:spacing w:before="0" w:after="0" w:line="240" w:lineRule="auto"/>
    </w:pPr>
  </w:style>
  <w:style w:type="character" w:customStyle="1" w:styleId="En-tteCar">
    <w:name w:val="En-tête Car"/>
    <w:basedOn w:val="Policepardfaut"/>
    <w:link w:val="En-tte"/>
    <w:uiPriority w:val="99"/>
    <w:rsid w:val="005F4AD9"/>
    <w:rPr>
      <w:rFonts w:ascii="Arial" w:eastAsia="Times New Roman" w:hAnsi="Arial" w:cs="Times New Roman"/>
      <w:szCs w:val="24"/>
      <w:lang w:val="fr-CH"/>
    </w:rPr>
  </w:style>
  <w:style w:type="paragraph" w:styleId="Pieddepage">
    <w:name w:val="footer"/>
    <w:basedOn w:val="Normal"/>
    <w:link w:val="PieddepageCar"/>
    <w:uiPriority w:val="99"/>
    <w:unhideWhenUsed/>
    <w:rsid w:val="005F4AD9"/>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5F4AD9"/>
    <w:rPr>
      <w:rFonts w:ascii="Arial" w:eastAsia="Times New Roman" w:hAnsi="Arial" w:cs="Times New Roman"/>
      <w:szCs w:val="24"/>
      <w:lang w:val="fr-CH"/>
    </w:rPr>
  </w:style>
  <w:style w:type="paragraph" w:styleId="TM2">
    <w:name w:val="toc 2"/>
    <w:basedOn w:val="TM1"/>
    <w:next w:val="Normal"/>
    <w:uiPriority w:val="39"/>
    <w:rsid w:val="005F4AD9"/>
    <w:pPr>
      <w:keepNext w:val="0"/>
      <w:spacing w:before="0" w:line="220" w:lineRule="atLeast"/>
    </w:pPr>
    <w:rPr>
      <w:b w:val="0"/>
    </w:rPr>
  </w:style>
  <w:style w:type="paragraph" w:styleId="TM1">
    <w:name w:val="toc 1"/>
    <w:basedOn w:val="Normal"/>
    <w:next w:val="Normal"/>
    <w:uiPriority w:val="39"/>
    <w:rsid w:val="005F4AD9"/>
    <w:pPr>
      <w:keepNext/>
      <w:tabs>
        <w:tab w:val="right" w:leader="dot" w:pos="9072"/>
      </w:tabs>
      <w:suppressAutoHyphens/>
      <w:ind w:left="851" w:hanging="851"/>
    </w:pPr>
    <w:rPr>
      <w:b/>
      <w:noProof/>
    </w:rPr>
  </w:style>
  <w:style w:type="paragraph" w:styleId="TM3">
    <w:name w:val="toc 3"/>
    <w:basedOn w:val="TM2"/>
    <w:next w:val="Normal"/>
    <w:uiPriority w:val="39"/>
    <w:rsid w:val="005F4AD9"/>
    <w:rPr>
      <w:sz w:val="20"/>
    </w:rPr>
  </w:style>
  <w:style w:type="paragraph" w:styleId="TM4">
    <w:name w:val="toc 4"/>
    <w:basedOn w:val="TM3"/>
    <w:next w:val="Normal"/>
    <w:semiHidden/>
    <w:rsid w:val="005F4AD9"/>
  </w:style>
  <w:style w:type="paragraph" w:styleId="TM5">
    <w:name w:val="toc 5"/>
    <w:basedOn w:val="TM4"/>
    <w:next w:val="Normal"/>
    <w:semiHidden/>
    <w:rsid w:val="005F4AD9"/>
  </w:style>
  <w:style w:type="paragraph" w:styleId="TM6">
    <w:name w:val="toc 6"/>
    <w:basedOn w:val="TM5"/>
    <w:next w:val="Normal"/>
    <w:semiHidden/>
    <w:rsid w:val="005F4AD9"/>
  </w:style>
  <w:style w:type="paragraph" w:styleId="TM7">
    <w:name w:val="toc 7"/>
    <w:basedOn w:val="TM6"/>
    <w:next w:val="Normal"/>
    <w:semiHidden/>
    <w:rsid w:val="005F4AD9"/>
    <w:pPr>
      <w:ind w:left="454"/>
    </w:pPr>
  </w:style>
  <w:style w:type="paragraph" w:styleId="TM8">
    <w:name w:val="toc 8"/>
    <w:basedOn w:val="TM7"/>
    <w:next w:val="Normal"/>
    <w:semiHidden/>
    <w:rsid w:val="005F4AD9"/>
  </w:style>
  <w:style w:type="paragraph" w:styleId="TM9">
    <w:name w:val="toc 9"/>
    <w:basedOn w:val="TM8"/>
    <w:next w:val="Normal"/>
    <w:semiHidden/>
    <w:rsid w:val="005F4AD9"/>
  </w:style>
  <w:style w:type="paragraph" w:styleId="Titre">
    <w:name w:val="Title"/>
    <w:basedOn w:val="Normal"/>
    <w:link w:val="TitreCar"/>
    <w:qFormat/>
    <w:rsid w:val="005F4AD9"/>
    <w:pPr>
      <w:keepLines/>
      <w:tabs>
        <w:tab w:val="left" w:pos="9214"/>
      </w:tabs>
      <w:spacing w:before="360" w:after="120"/>
      <w:ind w:left="567" w:hanging="567"/>
    </w:pPr>
    <w:rPr>
      <w:b/>
      <w:sz w:val="28"/>
    </w:rPr>
  </w:style>
  <w:style w:type="character" w:customStyle="1" w:styleId="TitreCar">
    <w:name w:val="Titre Car"/>
    <w:basedOn w:val="Policepardfaut"/>
    <w:link w:val="Titre"/>
    <w:rsid w:val="005F4AD9"/>
    <w:rPr>
      <w:rFonts w:ascii="Arial" w:eastAsia="Times New Roman" w:hAnsi="Arial" w:cs="Times New Roman"/>
      <w:b/>
      <w:sz w:val="28"/>
      <w:szCs w:val="24"/>
      <w:lang w:val="fr-CH"/>
    </w:rPr>
  </w:style>
  <w:style w:type="paragraph" w:customStyle="1" w:styleId="berschrift11">
    <w:name w:val="Überschrift 11"/>
    <w:basedOn w:val="Normal"/>
    <w:next w:val="Normal"/>
    <w:rsid w:val="005F4AD9"/>
    <w:pPr>
      <w:widowControl w:val="0"/>
      <w:tabs>
        <w:tab w:val="left" w:pos="454"/>
      </w:tabs>
      <w:spacing w:after="100"/>
    </w:pPr>
    <w:rPr>
      <w:b/>
      <w:sz w:val="24"/>
      <w:lang w:val="de-DE"/>
    </w:rPr>
  </w:style>
  <w:style w:type="paragraph" w:styleId="Explorateurdedocuments">
    <w:name w:val="Document Map"/>
    <w:basedOn w:val="Normal"/>
    <w:link w:val="ExplorateurdedocumentsCar"/>
    <w:semiHidden/>
    <w:rsid w:val="005F4AD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5F4AD9"/>
    <w:rPr>
      <w:rFonts w:ascii="Tahoma" w:eastAsia="Times New Roman" w:hAnsi="Tahoma" w:cs="Tahoma"/>
      <w:szCs w:val="24"/>
      <w:shd w:val="clear" w:color="auto" w:fill="000080"/>
      <w:lang w:val="fr-CH"/>
    </w:rPr>
  </w:style>
  <w:style w:type="paragraph" w:styleId="Listepuces">
    <w:name w:val="List Bullet"/>
    <w:basedOn w:val="Normal"/>
    <w:autoRedefine/>
    <w:semiHidden/>
    <w:rsid w:val="005F4AD9"/>
    <w:pPr>
      <w:numPr>
        <w:numId w:val="3"/>
      </w:numPr>
      <w:tabs>
        <w:tab w:val="right" w:pos="4678"/>
      </w:tabs>
    </w:pPr>
    <w:rPr>
      <w:szCs w:val="18"/>
    </w:rPr>
  </w:style>
  <w:style w:type="paragraph" w:styleId="Listepuces2">
    <w:name w:val="List Bullet 2"/>
    <w:basedOn w:val="Normal"/>
    <w:autoRedefine/>
    <w:semiHidden/>
    <w:rsid w:val="005F4AD9"/>
    <w:pPr>
      <w:numPr>
        <w:numId w:val="4"/>
      </w:numPr>
      <w:tabs>
        <w:tab w:val="left" w:pos="284"/>
      </w:tabs>
    </w:pPr>
    <w:rPr>
      <w:sz w:val="24"/>
      <w:lang w:eastAsia="de-DE"/>
    </w:rPr>
  </w:style>
  <w:style w:type="paragraph" w:styleId="Listepuces3">
    <w:name w:val="List Bullet 3"/>
    <w:basedOn w:val="Normal"/>
    <w:autoRedefine/>
    <w:semiHidden/>
    <w:rsid w:val="005F4AD9"/>
    <w:pPr>
      <w:numPr>
        <w:numId w:val="5"/>
      </w:numPr>
      <w:tabs>
        <w:tab w:val="left" w:pos="284"/>
      </w:tabs>
    </w:pPr>
    <w:rPr>
      <w:sz w:val="24"/>
      <w:lang w:eastAsia="de-DE"/>
    </w:rPr>
  </w:style>
  <w:style w:type="paragraph" w:styleId="Listepuces4">
    <w:name w:val="List Bullet 4"/>
    <w:basedOn w:val="Normal"/>
    <w:autoRedefine/>
    <w:semiHidden/>
    <w:rsid w:val="005F4AD9"/>
    <w:pPr>
      <w:numPr>
        <w:numId w:val="6"/>
      </w:numPr>
      <w:tabs>
        <w:tab w:val="left" w:pos="284"/>
      </w:tabs>
    </w:pPr>
    <w:rPr>
      <w:sz w:val="24"/>
      <w:lang w:eastAsia="de-DE"/>
    </w:rPr>
  </w:style>
  <w:style w:type="paragraph" w:styleId="Listepuces5">
    <w:name w:val="List Bullet 5"/>
    <w:basedOn w:val="Normal"/>
    <w:autoRedefine/>
    <w:semiHidden/>
    <w:rsid w:val="005F4AD9"/>
    <w:pPr>
      <w:numPr>
        <w:numId w:val="7"/>
      </w:numPr>
    </w:pPr>
    <w:rPr>
      <w:sz w:val="24"/>
      <w:lang w:eastAsia="de-DE"/>
    </w:rPr>
  </w:style>
  <w:style w:type="character" w:styleId="Lienhypertexte">
    <w:name w:val="Hyperlink"/>
    <w:uiPriority w:val="99"/>
    <w:rsid w:val="005F4AD9"/>
    <w:rPr>
      <w:color w:val="0000FF"/>
      <w:u w:val="single"/>
    </w:rPr>
  </w:style>
  <w:style w:type="paragraph" w:styleId="Rvision">
    <w:name w:val="Revision"/>
    <w:hidden/>
    <w:uiPriority w:val="99"/>
    <w:semiHidden/>
    <w:rsid w:val="005F4AD9"/>
    <w:pPr>
      <w:spacing w:after="0" w:line="240" w:lineRule="auto"/>
    </w:pPr>
    <w:rPr>
      <w:rFonts w:ascii="Arial" w:eastAsia="Times New Roman" w:hAnsi="Arial" w:cs="Times New Roman"/>
      <w:sz w:val="20"/>
      <w:szCs w:val="20"/>
      <w:lang w:val="de-CH" w:eastAsia="de-CH"/>
    </w:rPr>
  </w:style>
  <w:style w:type="paragraph" w:customStyle="1" w:styleId="Tabellentext">
    <w:name w:val="Tabellentext"/>
    <w:basedOn w:val="Normal"/>
    <w:rsid w:val="005F4AD9"/>
    <w:pPr>
      <w:spacing w:before="60" w:after="20" w:line="240" w:lineRule="exact"/>
    </w:pPr>
  </w:style>
  <w:style w:type="paragraph" w:customStyle="1" w:styleId="Listea">
    <w:name w:val="Liste a)"/>
    <w:basedOn w:val="Normal"/>
    <w:rsid w:val="005F4AD9"/>
    <w:pPr>
      <w:numPr>
        <w:numId w:val="9"/>
      </w:numPr>
      <w:tabs>
        <w:tab w:val="clear" w:pos="417"/>
        <w:tab w:val="left" w:pos="454"/>
      </w:tabs>
      <w:spacing w:line="260" w:lineRule="exact"/>
    </w:pPr>
  </w:style>
  <w:style w:type="paragraph" w:customStyle="1" w:styleId="zzHaupttitel">
    <w:name w:val="zz Haupttitel"/>
    <w:basedOn w:val="Normal"/>
    <w:rsid w:val="005F4AD9"/>
    <w:pPr>
      <w:keepNext/>
      <w:keepLines/>
      <w:suppressAutoHyphens/>
      <w:spacing w:before="360" w:after="0" w:line="400" w:lineRule="exact"/>
    </w:pPr>
    <w:rPr>
      <w:b/>
      <w:sz w:val="32"/>
      <w:lang w:eastAsia="de-DE"/>
    </w:rPr>
  </w:style>
  <w:style w:type="paragraph" w:customStyle="1" w:styleId="zzUntertitel">
    <w:name w:val="zz Untertitel"/>
    <w:basedOn w:val="zzHaupttitel"/>
    <w:rsid w:val="005F4AD9"/>
    <w:pPr>
      <w:spacing w:after="120" w:line="280" w:lineRule="exact"/>
    </w:pPr>
    <w:rPr>
      <w:sz w:val="24"/>
    </w:rPr>
  </w:style>
  <w:style w:type="paragraph" w:customStyle="1" w:styleId="Tabellentextklein">
    <w:name w:val="Tabellentext klein"/>
    <w:basedOn w:val="Tabellentext"/>
    <w:rsid w:val="005F4AD9"/>
    <w:pPr>
      <w:spacing w:before="40" w:line="220" w:lineRule="exact"/>
    </w:pPr>
    <w:rPr>
      <w:sz w:val="20"/>
    </w:rPr>
  </w:style>
  <w:style w:type="paragraph" w:customStyle="1" w:styleId="zzKlassifizierung1Seite">
    <w:name w:val="zz Klassifizierung 1. Seite"/>
    <w:basedOn w:val="Normal"/>
    <w:rsid w:val="005F4AD9"/>
    <w:pPr>
      <w:shd w:val="clear" w:color="auto" w:fill="F2F2F2" w:themeFill="background1" w:themeFillShade="F2"/>
      <w:spacing w:before="0" w:after="0"/>
    </w:pPr>
    <w:rPr>
      <w:bCs/>
      <w:spacing w:val="20"/>
    </w:rPr>
  </w:style>
  <w:style w:type="paragraph" w:customStyle="1" w:styleId="ListeStrichI">
    <w:name w:val="Liste Strich I"/>
    <w:basedOn w:val="ListePunktI"/>
    <w:rsid w:val="005F4AD9"/>
    <w:pPr>
      <w:numPr>
        <w:numId w:val="12"/>
      </w:numPr>
      <w:tabs>
        <w:tab w:val="clear" w:pos="360"/>
      </w:tabs>
    </w:pPr>
    <w:rPr>
      <w:szCs w:val="20"/>
      <w:lang w:eastAsia="de-DE"/>
    </w:rPr>
  </w:style>
  <w:style w:type="paragraph" w:customStyle="1" w:styleId="Tabellentitel">
    <w:name w:val="Tabellentitel"/>
    <w:basedOn w:val="Normal"/>
    <w:rsid w:val="005F4AD9"/>
    <w:pPr>
      <w:keepNext/>
      <w:keepLines/>
      <w:suppressAutoHyphens/>
      <w:spacing w:before="60" w:after="20" w:line="240" w:lineRule="exact"/>
    </w:pPr>
    <w:rPr>
      <w:b/>
    </w:rPr>
  </w:style>
  <w:style w:type="paragraph" w:customStyle="1" w:styleId="Tabellentitelzentriert">
    <w:name w:val="Tabellentitel zentriert"/>
    <w:basedOn w:val="Tabellentitel"/>
    <w:rsid w:val="005F4AD9"/>
    <w:pPr>
      <w:jc w:val="center"/>
    </w:pPr>
    <w:rPr>
      <w:bCs/>
      <w:szCs w:val="20"/>
    </w:rPr>
  </w:style>
  <w:style w:type="paragraph" w:customStyle="1" w:styleId="TitelI">
    <w:name w:val="Titel I"/>
    <w:basedOn w:val="Titre1"/>
    <w:next w:val="Normal"/>
    <w:rsid w:val="005F4AD9"/>
    <w:pPr>
      <w:numPr>
        <w:numId w:val="0"/>
      </w:numPr>
      <w:ind w:left="680" w:hanging="680"/>
      <w:outlineLvl w:val="9"/>
    </w:pPr>
    <w:rPr>
      <w:bCs w:val="0"/>
      <w:lang w:eastAsia="de-DE"/>
    </w:rPr>
  </w:style>
  <w:style w:type="paragraph" w:customStyle="1" w:styleId="berschrift1A">
    <w:name w:val="Überschrift 1 (A)"/>
    <w:basedOn w:val="Titre1"/>
    <w:next w:val="Normal"/>
    <w:rsid w:val="005F4AD9"/>
    <w:pPr>
      <w:numPr>
        <w:numId w:val="16"/>
      </w:numPr>
      <w:ind w:left="851" w:hanging="851"/>
    </w:pPr>
  </w:style>
  <w:style w:type="paragraph" w:customStyle="1" w:styleId="berschrift2A">
    <w:name w:val="Überschrift 2 (A)"/>
    <w:basedOn w:val="berschrift1A"/>
    <w:next w:val="Normal"/>
    <w:rsid w:val="005F4AD9"/>
    <w:pPr>
      <w:spacing w:before="180" w:line="260" w:lineRule="exact"/>
      <w:outlineLvl w:val="1"/>
    </w:pPr>
    <w:rPr>
      <w:sz w:val="22"/>
    </w:rPr>
  </w:style>
  <w:style w:type="paragraph" w:customStyle="1" w:styleId="berschrift3A">
    <w:name w:val="Überschrift 3 (A)"/>
    <w:basedOn w:val="berschrift2A"/>
    <w:next w:val="Normal"/>
    <w:rsid w:val="005F4AD9"/>
    <w:pPr>
      <w:outlineLvl w:val="2"/>
    </w:pPr>
  </w:style>
  <w:style w:type="paragraph" w:customStyle="1" w:styleId="Tabellentitelklein">
    <w:name w:val="Tabellentitel klein"/>
    <w:basedOn w:val="Tabellentitel"/>
    <w:rsid w:val="005F4AD9"/>
    <w:pPr>
      <w:spacing w:before="40" w:line="220" w:lineRule="exact"/>
    </w:pPr>
    <w:rPr>
      <w:sz w:val="18"/>
    </w:rPr>
  </w:style>
  <w:style w:type="paragraph" w:customStyle="1" w:styleId="Liste1">
    <w:name w:val="Liste 1)"/>
    <w:basedOn w:val="Normal"/>
    <w:rsid w:val="005F4AD9"/>
    <w:pPr>
      <w:numPr>
        <w:numId w:val="8"/>
      </w:numPr>
      <w:tabs>
        <w:tab w:val="clear" w:pos="360"/>
        <w:tab w:val="left" w:pos="454"/>
      </w:tabs>
      <w:spacing w:line="260" w:lineRule="exact"/>
    </w:pPr>
  </w:style>
  <w:style w:type="paragraph" w:customStyle="1" w:styleId="Tabellentextzentriert">
    <w:name w:val="Tabellentext zentriert"/>
    <w:basedOn w:val="Tabellentext"/>
    <w:qFormat/>
    <w:rsid w:val="005F4AD9"/>
    <w:pPr>
      <w:jc w:val="center"/>
    </w:pPr>
  </w:style>
  <w:style w:type="paragraph" w:customStyle="1" w:styleId="Standardfett">
    <w:name w:val="Standard fett"/>
    <w:basedOn w:val="Normal"/>
    <w:qFormat/>
    <w:rsid w:val="005F4AD9"/>
    <w:rPr>
      <w:b/>
      <w:noProof/>
    </w:rPr>
  </w:style>
  <w:style w:type="paragraph" w:customStyle="1" w:styleId="Standardunterstrichen">
    <w:name w:val="Standard unterstrichen"/>
    <w:basedOn w:val="Normal"/>
    <w:qFormat/>
    <w:rsid w:val="005F4AD9"/>
    <w:rPr>
      <w:u w:val="single"/>
      <w:lang w:val="en-US"/>
    </w:rPr>
  </w:style>
  <w:style w:type="paragraph" w:customStyle="1" w:styleId="zzRef">
    <w:name w:val="zz Ref"/>
    <w:next w:val="Normal"/>
    <w:rsid w:val="005F4AD9"/>
    <w:pPr>
      <w:spacing w:after="0" w:line="200" w:lineRule="exact"/>
    </w:pPr>
    <w:rPr>
      <w:rFonts w:ascii="Arial" w:eastAsia="Times New Roman" w:hAnsi="Arial" w:cs="Times New Roman"/>
      <w:sz w:val="16"/>
      <w:szCs w:val="20"/>
      <w:lang w:val="de-CH" w:eastAsia="de-CH"/>
    </w:rPr>
  </w:style>
  <w:style w:type="paragraph" w:customStyle="1" w:styleId="zzKlassifizierungFolgeseiten">
    <w:name w:val="zz Klassifizierung Folgeseiten"/>
    <w:basedOn w:val="Normal"/>
    <w:rsid w:val="005F4AD9"/>
    <w:pPr>
      <w:spacing w:before="0" w:after="0" w:line="220" w:lineRule="atLeast"/>
      <w:jc w:val="right"/>
    </w:pPr>
    <w:rPr>
      <w:b/>
      <w:spacing w:val="20"/>
      <w:sz w:val="16"/>
      <w:szCs w:val="22"/>
    </w:rPr>
  </w:style>
  <w:style w:type="paragraph" w:customStyle="1" w:styleId="ListePunkt">
    <w:name w:val="Liste Punkt"/>
    <w:basedOn w:val="Normal"/>
    <w:rsid w:val="005F4AD9"/>
    <w:pPr>
      <w:tabs>
        <w:tab w:val="num" w:pos="360"/>
      </w:tabs>
      <w:spacing w:before="60"/>
      <w:ind w:left="357" w:hanging="357"/>
    </w:pPr>
  </w:style>
  <w:style w:type="paragraph" w:customStyle="1" w:styleId="zzKopfDept">
    <w:name w:val="zz KopfDept"/>
    <w:basedOn w:val="Normal"/>
    <w:next w:val="Normal"/>
    <w:rsid w:val="005F4AD9"/>
    <w:pPr>
      <w:suppressAutoHyphens/>
      <w:spacing w:before="0" w:after="100" w:line="200" w:lineRule="exact"/>
      <w:contextualSpacing/>
    </w:pPr>
    <w:rPr>
      <w:noProof/>
      <w:sz w:val="15"/>
    </w:rPr>
  </w:style>
  <w:style w:type="paragraph" w:customStyle="1" w:styleId="zzKopfFett">
    <w:name w:val="zz KopfFett"/>
    <w:basedOn w:val="zzKopfDept"/>
    <w:next w:val="Normal"/>
    <w:rsid w:val="005F4AD9"/>
    <w:pPr>
      <w:spacing w:after="0"/>
      <w:contextualSpacing w:val="0"/>
    </w:pPr>
    <w:rPr>
      <w:b/>
    </w:rPr>
  </w:style>
  <w:style w:type="paragraph" w:customStyle="1" w:styleId="zzKopfOE">
    <w:name w:val="zz KopfOE"/>
    <w:basedOn w:val="zzKopfDept"/>
    <w:rsid w:val="005F4AD9"/>
    <w:rPr>
      <w:lang w:eastAsia="de-DE"/>
    </w:rPr>
  </w:style>
  <w:style w:type="paragraph" w:customStyle="1" w:styleId="zzFussAdr">
    <w:name w:val="zz FussAdr"/>
    <w:rsid w:val="005F4AD9"/>
    <w:pPr>
      <w:spacing w:after="0" w:line="200" w:lineRule="exact"/>
    </w:pPr>
    <w:rPr>
      <w:rFonts w:ascii="Arial" w:eastAsia="Times New Roman" w:hAnsi="Arial" w:cs="Times New Roman"/>
      <w:noProof/>
      <w:sz w:val="16"/>
      <w:szCs w:val="24"/>
      <w:lang w:val="de-CH" w:eastAsia="de-DE"/>
    </w:rPr>
  </w:style>
  <w:style w:type="paragraph" w:customStyle="1" w:styleId="zzSeite">
    <w:name w:val="zz Seite"/>
    <w:basedOn w:val="Normal"/>
    <w:rsid w:val="005F4AD9"/>
    <w:pPr>
      <w:tabs>
        <w:tab w:val="center" w:pos="4320"/>
        <w:tab w:val="right" w:pos="8640"/>
      </w:tabs>
      <w:spacing w:before="0" w:after="0" w:line="180" w:lineRule="exact"/>
      <w:jc w:val="right"/>
    </w:pPr>
    <w:rPr>
      <w:bCs/>
      <w:noProof/>
      <w:sz w:val="16"/>
    </w:rPr>
  </w:style>
  <w:style w:type="paragraph" w:styleId="Tabledesillustrations">
    <w:name w:val="table of figures"/>
    <w:basedOn w:val="Normal"/>
    <w:next w:val="Normal"/>
    <w:uiPriority w:val="99"/>
    <w:rsid w:val="005F4AD9"/>
    <w:pPr>
      <w:tabs>
        <w:tab w:val="right" w:leader="dot" w:pos="9072"/>
      </w:tabs>
      <w:spacing w:before="60"/>
    </w:pPr>
  </w:style>
  <w:style w:type="paragraph" w:customStyle="1" w:styleId="ListePunktI">
    <w:name w:val="Liste Punkt I"/>
    <w:basedOn w:val="Normal"/>
    <w:rsid w:val="005F4AD9"/>
    <w:pPr>
      <w:numPr>
        <w:numId w:val="10"/>
      </w:numPr>
      <w:tabs>
        <w:tab w:val="clear" w:pos="360"/>
        <w:tab w:val="left" w:pos="454"/>
      </w:tabs>
      <w:spacing w:before="60"/>
    </w:pPr>
  </w:style>
  <w:style w:type="paragraph" w:customStyle="1" w:styleId="ListePunktII">
    <w:name w:val="Liste Punkt II"/>
    <w:basedOn w:val="ListePunktI"/>
    <w:rsid w:val="005F4AD9"/>
    <w:pPr>
      <w:numPr>
        <w:numId w:val="11"/>
      </w:numPr>
      <w:tabs>
        <w:tab w:val="clear" w:pos="454"/>
        <w:tab w:val="clear" w:pos="644"/>
        <w:tab w:val="left" w:pos="907"/>
      </w:tabs>
    </w:pPr>
  </w:style>
  <w:style w:type="paragraph" w:customStyle="1" w:styleId="ListeStrichII">
    <w:name w:val="Liste Strich II"/>
    <w:basedOn w:val="ListeStrichI"/>
    <w:rsid w:val="005F4AD9"/>
    <w:pPr>
      <w:numPr>
        <w:numId w:val="13"/>
      </w:numPr>
      <w:tabs>
        <w:tab w:val="clear" w:pos="454"/>
        <w:tab w:val="clear" w:pos="644"/>
        <w:tab w:val="left" w:pos="907"/>
      </w:tabs>
    </w:pPr>
  </w:style>
  <w:style w:type="paragraph" w:customStyle="1" w:styleId="PlatzhalterA09">
    <w:name w:val="Platzhalter (A09"/>
    <w:aliases w:val="ohne Abstände)"/>
    <w:basedOn w:val="Normal"/>
    <w:next w:val="Normal"/>
    <w:rsid w:val="005F4AD9"/>
    <w:pPr>
      <w:spacing w:before="0" w:after="0" w:line="240" w:lineRule="auto"/>
    </w:pPr>
    <w:rPr>
      <w:sz w:val="18"/>
      <w:szCs w:val="2"/>
      <w:lang w:eastAsia="de-CH"/>
    </w:rPr>
  </w:style>
  <w:style w:type="paragraph" w:customStyle="1" w:styleId="StandardAbsatznichttrennen">
    <w:name w:val="Standard Absatz nicht trennen"/>
    <w:basedOn w:val="Normal"/>
    <w:next w:val="Normal"/>
    <w:qFormat/>
    <w:rsid w:val="005F4AD9"/>
    <w:pPr>
      <w:keepNext/>
      <w:keepLines/>
    </w:pPr>
  </w:style>
  <w:style w:type="paragraph" w:customStyle="1" w:styleId="StandardausgeblendetTNR11kursivblau">
    <w:name w:val="Standard ausgeblendet TNR11 kursiv blau"/>
    <w:basedOn w:val="Normal"/>
    <w:rsid w:val="005F4AD9"/>
    <w:pPr>
      <w:spacing w:after="120" w:line="220" w:lineRule="atLeast"/>
    </w:pPr>
    <w:rPr>
      <w:rFonts w:ascii="Times New Roman" w:hAnsi="Times New Roman"/>
      <w:i/>
      <w:vanish/>
      <w:color w:val="3333FF"/>
      <w:lang w:eastAsia="de-DE"/>
    </w:rPr>
  </w:style>
  <w:style w:type="paragraph" w:customStyle="1" w:styleId="StandardeingercktI">
    <w:name w:val="Standard eingerückt I"/>
    <w:basedOn w:val="Normal"/>
    <w:rsid w:val="005F4AD9"/>
    <w:pPr>
      <w:ind w:left="454"/>
    </w:pPr>
  </w:style>
  <w:style w:type="paragraph" w:customStyle="1" w:styleId="StandardeingercktII">
    <w:name w:val="Standard eingerückt II"/>
    <w:basedOn w:val="StandardeingercktI"/>
    <w:rsid w:val="005F4AD9"/>
    <w:pPr>
      <w:ind w:left="907"/>
    </w:pPr>
  </w:style>
  <w:style w:type="paragraph" w:customStyle="1" w:styleId="StandardOHNESilbentrennung">
    <w:name w:val="Standard OHNE Silbentrennung"/>
    <w:basedOn w:val="Normal"/>
    <w:rsid w:val="005F4AD9"/>
    <w:pPr>
      <w:suppressAutoHyphens/>
    </w:pPr>
  </w:style>
  <w:style w:type="paragraph" w:customStyle="1" w:styleId="Tabellentextazentriert">
    <w:name w:val="Tabellentext a) zentriert"/>
    <w:basedOn w:val="Tabellentext"/>
    <w:qFormat/>
    <w:rsid w:val="005F4AD9"/>
    <w:pPr>
      <w:ind w:left="567"/>
      <w:jc w:val="center"/>
    </w:pPr>
  </w:style>
  <w:style w:type="paragraph" w:customStyle="1" w:styleId="TabellentextListeStrichI">
    <w:name w:val="Tabellentext Liste Strich I"/>
    <w:basedOn w:val="Tabellentext"/>
    <w:rsid w:val="005F4AD9"/>
    <w:pPr>
      <w:numPr>
        <w:numId w:val="14"/>
      </w:numPr>
      <w:tabs>
        <w:tab w:val="left" w:pos="227"/>
      </w:tabs>
      <w:suppressAutoHyphens/>
      <w:ind w:left="227" w:hanging="170"/>
    </w:pPr>
  </w:style>
  <w:style w:type="paragraph" w:customStyle="1" w:styleId="TabellentextkleinListeStrichI">
    <w:name w:val="Tabellentext klein Liste Strich I"/>
    <w:basedOn w:val="TabellentextListeStrichI"/>
    <w:autoRedefine/>
    <w:rsid w:val="005F4AD9"/>
    <w:pPr>
      <w:numPr>
        <w:numId w:val="0"/>
      </w:numPr>
      <w:spacing w:before="40"/>
    </w:pPr>
    <w:rPr>
      <w:sz w:val="18"/>
    </w:rPr>
  </w:style>
  <w:style w:type="paragraph" w:customStyle="1" w:styleId="TabellentextkleinListeStrichII">
    <w:name w:val="Tabellentext klein Liste Strich II"/>
    <w:basedOn w:val="TabellentextkleinListeStrichI"/>
    <w:rsid w:val="005F4AD9"/>
  </w:style>
  <w:style w:type="paragraph" w:customStyle="1" w:styleId="Tabellentextkleinzentriert">
    <w:name w:val="Tabellentext klein zentriert"/>
    <w:basedOn w:val="Tabellentextklein"/>
    <w:rsid w:val="005F4AD9"/>
    <w:pPr>
      <w:jc w:val="center"/>
    </w:pPr>
    <w:rPr>
      <w:szCs w:val="20"/>
    </w:rPr>
  </w:style>
  <w:style w:type="paragraph" w:customStyle="1" w:styleId="TabellentextListeStrichII">
    <w:name w:val="Tabellentext Liste Strich II"/>
    <w:basedOn w:val="TabellentextListeStrichI"/>
    <w:autoRedefine/>
    <w:rsid w:val="005F4AD9"/>
    <w:pPr>
      <w:tabs>
        <w:tab w:val="clear" w:pos="227"/>
        <w:tab w:val="left" w:pos="454"/>
      </w:tabs>
      <w:ind w:left="454"/>
    </w:pPr>
  </w:style>
  <w:style w:type="paragraph" w:customStyle="1" w:styleId="Tabellentitelkleinzentriert">
    <w:name w:val="Tabellentitel klein zentriert"/>
    <w:basedOn w:val="Tabellentitelklein"/>
    <w:rsid w:val="005F4AD9"/>
    <w:pPr>
      <w:jc w:val="center"/>
    </w:pPr>
  </w:style>
  <w:style w:type="paragraph" w:customStyle="1" w:styleId="zzAbsenderzeile">
    <w:name w:val="zz Absenderzeile"/>
    <w:basedOn w:val="zzRef"/>
    <w:qFormat/>
    <w:rsid w:val="005F4AD9"/>
  </w:style>
  <w:style w:type="paragraph" w:customStyle="1" w:styleId="zzAdresse">
    <w:name w:val="zz Adresse"/>
    <w:basedOn w:val="Normal"/>
    <w:rsid w:val="005F4AD9"/>
    <w:pPr>
      <w:spacing w:before="0" w:after="0"/>
    </w:pPr>
    <w:rPr>
      <w:noProof/>
    </w:rPr>
  </w:style>
  <w:style w:type="paragraph" w:customStyle="1" w:styleId="zzAdressefett">
    <w:name w:val="zz Adresse fett"/>
    <w:basedOn w:val="zzAdresse"/>
    <w:rsid w:val="005F4AD9"/>
    <w:pPr>
      <w:spacing w:before="120"/>
    </w:pPr>
    <w:rPr>
      <w:b/>
      <w:bCs/>
    </w:rPr>
  </w:style>
  <w:style w:type="paragraph" w:customStyle="1" w:styleId="zzBeilageuKopieanTitel">
    <w:name w:val="zz Beilage u. Kopie an (Titel)"/>
    <w:basedOn w:val="Normal"/>
    <w:qFormat/>
    <w:rsid w:val="005F4AD9"/>
    <w:pPr>
      <w:keepNext/>
      <w:keepLines/>
      <w:suppressAutoHyphens/>
      <w:spacing w:before="240" w:after="120"/>
    </w:pPr>
  </w:style>
  <w:style w:type="paragraph" w:customStyle="1" w:styleId="zzDateinamen">
    <w:name w:val="zz Dateinamen"/>
    <w:basedOn w:val="Normal"/>
    <w:rsid w:val="005F4AD9"/>
    <w:pPr>
      <w:tabs>
        <w:tab w:val="center" w:pos="4320"/>
        <w:tab w:val="right" w:pos="8640"/>
      </w:tabs>
      <w:spacing w:before="0" w:after="0" w:line="180" w:lineRule="exact"/>
      <w:jc w:val="center"/>
    </w:pPr>
    <w:rPr>
      <w:bCs/>
      <w:noProof/>
      <w:sz w:val="18"/>
      <w:lang w:eastAsia="de-DE"/>
    </w:rPr>
  </w:style>
  <w:style w:type="paragraph" w:customStyle="1" w:styleId="zzGrussformel">
    <w:name w:val="zz Grussformel"/>
    <w:basedOn w:val="Normal"/>
    <w:qFormat/>
    <w:rsid w:val="005F4AD9"/>
    <w:pPr>
      <w:keepNext/>
      <w:keepLines/>
      <w:suppressAutoHyphens/>
      <w:spacing w:before="0"/>
    </w:pPr>
  </w:style>
  <w:style w:type="paragraph" w:customStyle="1" w:styleId="zzInhaltsverzeichnisTitel">
    <w:name w:val="zz Inhaltsverzeichnis Titel"/>
    <w:basedOn w:val="Normal"/>
    <w:rsid w:val="005F4AD9"/>
    <w:pPr>
      <w:keepNext/>
      <w:keepLines/>
      <w:suppressAutoHyphens/>
      <w:spacing w:before="240" w:after="240"/>
    </w:pPr>
    <w:rPr>
      <w:b/>
      <w:sz w:val="24"/>
      <w:lang w:eastAsia="de-DE"/>
    </w:rPr>
  </w:style>
  <w:style w:type="paragraph" w:customStyle="1" w:styleId="zzKopfzeile">
    <w:name w:val="zz Kopfzeile"/>
    <w:basedOn w:val="Normal"/>
    <w:next w:val="Normal"/>
    <w:qFormat/>
    <w:rsid w:val="005F4AD9"/>
    <w:pPr>
      <w:suppressAutoHyphens/>
      <w:spacing w:before="0" w:after="0" w:line="200" w:lineRule="atLeast"/>
    </w:pPr>
    <w:rPr>
      <w:sz w:val="16"/>
    </w:rPr>
  </w:style>
  <w:style w:type="paragraph" w:customStyle="1" w:styleId="zzKopfzeilefett">
    <w:name w:val="zz Kopfzeile fett"/>
    <w:basedOn w:val="zzKopfzeile"/>
    <w:qFormat/>
    <w:rsid w:val="005F4AD9"/>
    <w:rPr>
      <w:b/>
    </w:rPr>
  </w:style>
  <w:style w:type="paragraph" w:customStyle="1" w:styleId="zzPfad">
    <w:name w:val="zz Pfad"/>
    <w:basedOn w:val="Normal"/>
    <w:rsid w:val="005F4AD9"/>
    <w:pPr>
      <w:spacing w:before="0" w:after="0" w:line="180" w:lineRule="exact"/>
    </w:pPr>
    <w:rPr>
      <w:bCs/>
      <w:noProof/>
      <w:sz w:val="16"/>
      <w:lang w:eastAsia="de-DE"/>
    </w:rPr>
  </w:style>
  <w:style w:type="paragraph" w:customStyle="1" w:styleId="zzPost">
    <w:name w:val="zz Post"/>
    <w:next w:val="Normal"/>
    <w:rsid w:val="005F4AD9"/>
    <w:pPr>
      <w:spacing w:after="140" w:line="200" w:lineRule="exact"/>
    </w:pPr>
    <w:rPr>
      <w:rFonts w:ascii="Arial" w:eastAsia="Times New Roman" w:hAnsi="Arial" w:cs="Times New Roman"/>
      <w:sz w:val="15"/>
      <w:szCs w:val="20"/>
      <w:u w:val="single"/>
      <w:lang w:val="de-CH" w:eastAsia="de-CH"/>
    </w:rPr>
  </w:style>
  <w:style w:type="paragraph" w:customStyle="1" w:styleId="zzReffett">
    <w:name w:val="zz Ref fett"/>
    <w:basedOn w:val="zzRef"/>
    <w:rsid w:val="005F4AD9"/>
    <w:pPr>
      <w:spacing w:line="200" w:lineRule="atLeast"/>
    </w:pPr>
    <w:rPr>
      <w:b/>
      <w:szCs w:val="22"/>
      <w:lang w:eastAsia="en-US"/>
    </w:rPr>
  </w:style>
  <w:style w:type="paragraph" w:customStyle="1" w:styleId="zzVorlagenbezeichnung">
    <w:name w:val="zz Vorlagenbezeichnung"/>
    <w:basedOn w:val="Normal"/>
    <w:qFormat/>
    <w:rsid w:val="005F4AD9"/>
    <w:pPr>
      <w:tabs>
        <w:tab w:val="center" w:pos="5137"/>
        <w:tab w:val="right" w:pos="8640"/>
      </w:tabs>
      <w:spacing w:before="0" w:after="0" w:line="180" w:lineRule="exact"/>
    </w:pPr>
    <w:rPr>
      <w:bCs/>
      <w:noProof/>
      <w:color w:val="808080" w:themeColor="background1" w:themeShade="80"/>
      <w:sz w:val="18"/>
      <w:lang w:eastAsia="de-DE"/>
    </w:rPr>
  </w:style>
  <w:style w:type="paragraph" w:customStyle="1" w:styleId="zzZustellvermerke">
    <w:name w:val="zz Zustellvermerke"/>
    <w:rsid w:val="005F4AD9"/>
    <w:pPr>
      <w:spacing w:after="0" w:line="260" w:lineRule="exact"/>
    </w:pPr>
    <w:rPr>
      <w:rFonts w:ascii="Arial" w:eastAsia="Times New Roman" w:hAnsi="Arial" w:cs="Times New Roman"/>
      <w:b/>
      <w:sz w:val="20"/>
      <w:szCs w:val="11"/>
      <w:lang w:val="de-CH"/>
    </w:rPr>
  </w:style>
  <w:style w:type="paragraph" w:customStyle="1" w:styleId="TabellentextAbsatznichttrennen">
    <w:name w:val="Tabellentext Absatz nicht trennen"/>
    <w:basedOn w:val="Tabellentext"/>
    <w:qFormat/>
    <w:rsid w:val="005F4AD9"/>
    <w:pPr>
      <w:suppressAutoHyphens/>
    </w:pPr>
  </w:style>
  <w:style w:type="paragraph" w:customStyle="1" w:styleId="TabellentextohneSilbentrennung">
    <w:name w:val="Tabellentext ohne Silbentrennung"/>
    <w:basedOn w:val="Tabellentext"/>
    <w:qFormat/>
    <w:rsid w:val="005F4AD9"/>
    <w:pPr>
      <w:suppressAutoHyphens/>
    </w:pPr>
  </w:style>
  <w:style w:type="paragraph" w:styleId="Textedebulles">
    <w:name w:val="Balloon Text"/>
    <w:basedOn w:val="Normal"/>
    <w:link w:val="TextedebullesCar"/>
    <w:semiHidden/>
    <w:unhideWhenUsed/>
    <w:rsid w:val="005F4AD9"/>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5F4AD9"/>
    <w:rPr>
      <w:rFonts w:ascii="Segoe UI" w:eastAsia="Times New Roman" w:hAnsi="Segoe UI" w:cs="Segoe UI"/>
      <w:sz w:val="18"/>
      <w:szCs w:val="18"/>
      <w:lang w:val="fr-CH"/>
    </w:rPr>
  </w:style>
  <w:style w:type="character" w:styleId="Lienhypertextesuivivisit">
    <w:name w:val="FollowedHyperlink"/>
    <w:basedOn w:val="Policepardfaut"/>
    <w:uiPriority w:val="99"/>
    <w:semiHidden/>
    <w:unhideWhenUsed/>
    <w:rsid w:val="005F4AD9"/>
    <w:rPr>
      <w:color w:val="800080" w:themeColor="followedHyperlink"/>
      <w:u w:val="single"/>
    </w:rPr>
  </w:style>
  <w:style w:type="paragraph" w:customStyle="1" w:styleId="ListParagraph1">
    <w:name w:val="List Paragraph1"/>
    <w:basedOn w:val="Normal"/>
    <w:rsid w:val="005C69D5"/>
    <w:pPr>
      <w:widowControl w:val="0"/>
      <w:spacing w:before="0" w:after="0" w:line="240" w:lineRule="auto"/>
      <w:ind w:left="720"/>
      <w:contextualSpacing/>
    </w:pPr>
    <w:rPr>
      <w:sz w:val="20"/>
      <w:szCs w:val="20"/>
      <w:lang w:val="fr-FR"/>
    </w:rPr>
  </w:style>
  <w:style w:type="paragraph" w:styleId="Paragraphedeliste">
    <w:name w:val="List Paragraph"/>
    <w:basedOn w:val="Normal"/>
    <w:uiPriority w:val="34"/>
    <w:qFormat/>
    <w:rsid w:val="002013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D9"/>
    <w:pPr>
      <w:spacing w:before="120" w:after="60" w:line="260" w:lineRule="atLeast"/>
    </w:pPr>
    <w:rPr>
      <w:rFonts w:ascii="Arial" w:eastAsia="Times New Roman" w:hAnsi="Arial" w:cs="Times New Roman"/>
      <w:szCs w:val="24"/>
      <w:lang w:val="fr-CH"/>
    </w:rPr>
  </w:style>
  <w:style w:type="paragraph" w:styleId="Titre1">
    <w:name w:val="heading 1"/>
    <w:basedOn w:val="Normal"/>
    <w:next w:val="Normal"/>
    <w:link w:val="Titre1Car"/>
    <w:rsid w:val="005F4AD9"/>
    <w:pPr>
      <w:keepNext/>
      <w:keepLines/>
      <w:numPr>
        <w:numId w:val="15"/>
      </w:numPr>
      <w:tabs>
        <w:tab w:val="left" w:pos="851"/>
      </w:tabs>
      <w:suppressAutoHyphens/>
      <w:spacing w:before="360" w:after="120" w:line="280" w:lineRule="exact"/>
      <w:ind w:left="851" w:hanging="851"/>
      <w:outlineLvl w:val="0"/>
    </w:pPr>
    <w:rPr>
      <w:b/>
      <w:bCs/>
      <w:sz w:val="24"/>
    </w:rPr>
  </w:style>
  <w:style w:type="paragraph" w:styleId="Titre2">
    <w:name w:val="heading 2"/>
    <w:basedOn w:val="Titre1"/>
    <w:next w:val="Normal"/>
    <w:link w:val="Titre2Car"/>
    <w:rsid w:val="005F4AD9"/>
    <w:pPr>
      <w:numPr>
        <w:ilvl w:val="1"/>
      </w:numPr>
      <w:spacing w:before="180" w:line="260" w:lineRule="exact"/>
      <w:ind w:left="851" w:hanging="851"/>
      <w:outlineLvl w:val="1"/>
    </w:pPr>
    <w:rPr>
      <w:bCs w:val="0"/>
      <w:sz w:val="22"/>
    </w:rPr>
  </w:style>
  <w:style w:type="paragraph" w:styleId="Titre3">
    <w:name w:val="heading 3"/>
    <w:basedOn w:val="Titre2"/>
    <w:next w:val="Normal"/>
    <w:link w:val="Titre3Car"/>
    <w:rsid w:val="005F4AD9"/>
    <w:pPr>
      <w:numPr>
        <w:ilvl w:val="2"/>
      </w:numPr>
      <w:outlineLvl w:val="2"/>
    </w:pPr>
    <w:rPr>
      <w:rFonts w:cs="Arial"/>
      <w:bCs/>
      <w:szCs w:val="26"/>
    </w:rPr>
  </w:style>
  <w:style w:type="paragraph" w:styleId="Titre4">
    <w:name w:val="heading 4"/>
    <w:aliases w:val="fett"/>
    <w:basedOn w:val="Titre3"/>
    <w:next w:val="Normal"/>
    <w:link w:val="Titre4Car"/>
    <w:rsid w:val="005F4AD9"/>
    <w:pPr>
      <w:numPr>
        <w:ilvl w:val="0"/>
        <w:numId w:val="0"/>
      </w:numPr>
      <w:outlineLvl w:val="3"/>
    </w:pPr>
    <w:rPr>
      <w:bCs w:val="0"/>
      <w:szCs w:val="28"/>
    </w:rPr>
  </w:style>
  <w:style w:type="paragraph" w:styleId="Titre5">
    <w:name w:val="heading 5"/>
    <w:aliases w:val="kursiv"/>
    <w:basedOn w:val="Titre4"/>
    <w:next w:val="Normal"/>
    <w:link w:val="Titre5Car"/>
    <w:rsid w:val="005F4AD9"/>
    <w:pPr>
      <w:outlineLvl w:val="4"/>
    </w:pPr>
    <w:rPr>
      <w:b w:val="0"/>
      <w:bCs/>
      <w:i/>
      <w:iCs/>
      <w:szCs w:val="26"/>
    </w:rPr>
  </w:style>
  <w:style w:type="paragraph" w:styleId="Titre6">
    <w:name w:val="heading 6"/>
    <w:aliases w:val="unterstrichen"/>
    <w:basedOn w:val="Normal"/>
    <w:next w:val="Normal"/>
    <w:link w:val="Titre6Car"/>
    <w:rsid w:val="005F4AD9"/>
    <w:pPr>
      <w:spacing w:line="260" w:lineRule="exact"/>
      <w:outlineLvl w:val="5"/>
    </w:pPr>
    <w:rPr>
      <w:bCs/>
      <w:szCs w:val="22"/>
      <w:u w:val="single"/>
    </w:rPr>
  </w:style>
  <w:style w:type="paragraph" w:styleId="Titre7">
    <w:name w:val="heading 7"/>
    <w:basedOn w:val="Normal"/>
    <w:next w:val="Normal"/>
    <w:link w:val="Titre7Car"/>
    <w:rsid w:val="005F4AD9"/>
    <w:pPr>
      <w:tabs>
        <w:tab w:val="left" w:pos="1979"/>
      </w:tabs>
      <w:outlineLvl w:val="6"/>
    </w:pPr>
  </w:style>
  <w:style w:type="paragraph" w:styleId="Titre8">
    <w:name w:val="heading 8"/>
    <w:basedOn w:val="Normal"/>
    <w:next w:val="Normal"/>
    <w:link w:val="Titre8Car"/>
    <w:rsid w:val="005F4AD9"/>
    <w:pPr>
      <w:outlineLvl w:val="7"/>
    </w:pPr>
    <w:rPr>
      <w:iCs/>
    </w:rPr>
  </w:style>
  <w:style w:type="paragraph" w:styleId="Titre9">
    <w:name w:val="heading 9"/>
    <w:basedOn w:val="Normal"/>
    <w:next w:val="Normal"/>
    <w:link w:val="Titre9Car"/>
    <w:rsid w:val="005F4AD9"/>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F4AD9"/>
    <w:rPr>
      <w:rFonts w:ascii="Arial" w:eastAsia="Times New Roman" w:hAnsi="Arial" w:cs="Times New Roman"/>
      <w:b/>
      <w:bCs/>
      <w:sz w:val="24"/>
      <w:szCs w:val="24"/>
      <w:lang w:val="fr-CH"/>
    </w:rPr>
  </w:style>
  <w:style w:type="character" w:customStyle="1" w:styleId="Titre2Car">
    <w:name w:val="Titre 2 Car"/>
    <w:basedOn w:val="Policepardfaut"/>
    <w:link w:val="Titre2"/>
    <w:rsid w:val="005F4AD9"/>
    <w:rPr>
      <w:rFonts w:ascii="Arial" w:eastAsia="Times New Roman" w:hAnsi="Arial" w:cs="Times New Roman"/>
      <w:b/>
      <w:szCs w:val="24"/>
      <w:lang w:val="fr-CH"/>
    </w:rPr>
  </w:style>
  <w:style w:type="character" w:customStyle="1" w:styleId="Titre3Car">
    <w:name w:val="Titre 3 Car"/>
    <w:basedOn w:val="Policepardfaut"/>
    <w:link w:val="Titre3"/>
    <w:rsid w:val="005F4AD9"/>
    <w:rPr>
      <w:rFonts w:ascii="Arial" w:eastAsia="Times New Roman" w:hAnsi="Arial" w:cs="Arial"/>
      <w:b/>
      <w:bCs/>
      <w:szCs w:val="26"/>
      <w:lang w:val="fr-CH"/>
    </w:rPr>
  </w:style>
  <w:style w:type="character" w:customStyle="1" w:styleId="Titre4Car">
    <w:name w:val="Titre 4 Car"/>
    <w:aliases w:val="fett Car"/>
    <w:basedOn w:val="Policepardfaut"/>
    <w:link w:val="Titre4"/>
    <w:rsid w:val="005F4AD9"/>
    <w:rPr>
      <w:rFonts w:ascii="Arial" w:eastAsia="Times New Roman" w:hAnsi="Arial" w:cs="Arial"/>
      <w:b/>
      <w:szCs w:val="28"/>
      <w:lang w:val="fr-CH"/>
    </w:rPr>
  </w:style>
  <w:style w:type="character" w:customStyle="1" w:styleId="Titre5Car">
    <w:name w:val="Titre 5 Car"/>
    <w:aliases w:val="kursiv Car"/>
    <w:basedOn w:val="Policepardfaut"/>
    <w:link w:val="Titre5"/>
    <w:rsid w:val="005F4AD9"/>
    <w:rPr>
      <w:rFonts w:ascii="Arial" w:eastAsia="Times New Roman" w:hAnsi="Arial" w:cs="Arial"/>
      <w:bCs/>
      <w:i/>
      <w:iCs/>
      <w:szCs w:val="26"/>
      <w:lang w:val="fr-CH"/>
    </w:rPr>
  </w:style>
  <w:style w:type="character" w:customStyle="1" w:styleId="Titre6Car">
    <w:name w:val="Titre 6 Car"/>
    <w:aliases w:val="unterstrichen Car"/>
    <w:basedOn w:val="Policepardfaut"/>
    <w:link w:val="Titre6"/>
    <w:rsid w:val="005F4AD9"/>
    <w:rPr>
      <w:rFonts w:ascii="Arial" w:eastAsia="Times New Roman" w:hAnsi="Arial" w:cs="Times New Roman"/>
      <w:bCs/>
      <w:u w:val="single"/>
      <w:lang w:val="fr-CH"/>
    </w:rPr>
  </w:style>
  <w:style w:type="character" w:customStyle="1" w:styleId="Titre7Car">
    <w:name w:val="Titre 7 Car"/>
    <w:basedOn w:val="Policepardfaut"/>
    <w:link w:val="Titre7"/>
    <w:rsid w:val="005F4AD9"/>
    <w:rPr>
      <w:rFonts w:ascii="Arial" w:eastAsia="Times New Roman" w:hAnsi="Arial" w:cs="Times New Roman"/>
      <w:szCs w:val="24"/>
      <w:lang w:val="fr-CH"/>
    </w:rPr>
  </w:style>
  <w:style w:type="character" w:customStyle="1" w:styleId="Titre8Car">
    <w:name w:val="Titre 8 Car"/>
    <w:basedOn w:val="Policepardfaut"/>
    <w:link w:val="Titre8"/>
    <w:rsid w:val="005F4AD9"/>
    <w:rPr>
      <w:rFonts w:ascii="Arial" w:eastAsia="Times New Roman" w:hAnsi="Arial" w:cs="Times New Roman"/>
      <w:iCs/>
      <w:szCs w:val="24"/>
      <w:lang w:val="fr-CH"/>
    </w:rPr>
  </w:style>
  <w:style w:type="character" w:customStyle="1" w:styleId="Titre9Car">
    <w:name w:val="Titre 9 Car"/>
    <w:basedOn w:val="Policepardfaut"/>
    <w:link w:val="Titre9"/>
    <w:rsid w:val="005F4AD9"/>
    <w:rPr>
      <w:rFonts w:ascii="Arial" w:eastAsia="Times New Roman" w:hAnsi="Arial" w:cs="Times New Roman"/>
      <w:szCs w:val="24"/>
      <w:lang w:val="fr-CH"/>
    </w:rPr>
  </w:style>
  <w:style w:type="paragraph" w:customStyle="1" w:styleId="Standardzentriert">
    <w:name w:val="Standard zentriert"/>
    <w:basedOn w:val="Normal"/>
    <w:next w:val="Normal"/>
    <w:qFormat/>
    <w:rsid w:val="005F4AD9"/>
    <w:pPr>
      <w:jc w:val="center"/>
    </w:pPr>
  </w:style>
  <w:style w:type="paragraph" w:styleId="En-tte">
    <w:name w:val="header"/>
    <w:basedOn w:val="Normal"/>
    <w:link w:val="En-tteCar"/>
    <w:uiPriority w:val="99"/>
    <w:unhideWhenUsed/>
    <w:rsid w:val="005F4AD9"/>
    <w:pPr>
      <w:tabs>
        <w:tab w:val="center" w:pos="4536"/>
        <w:tab w:val="right" w:pos="9072"/>
      </w:tabs>
      <w:spacing w:before="0" w:after="0" w:line="240" w:lineRule="auto"/>
    </w:pPr>
  </w:style>
  <w:style w:type="character" w:customStyle="1" w:styleId="En-tteCar">
    <w:name w:val="En-tête Car"/>
    <w:basedOn w:val="Policepardfaut"/>
    <w:link w:val="En-tte"/>
    <w:uiPriority w:val="99"/>
    <w:rsid w:val="005F4AD9"/>
    <w:rPr>
      <w:rFonts w:ascii="Arial" w:eastAsia="Times New Roman" w:hAnsi="Arial" w:cs="Times New Roman"/>
      <w:szCs w:val="24"/>
      <w:lang w:val="fr-CH"/>
    </w:rPr>
  </w:style>
  <w:style w:type="paragraph" w:styleId="Pieddepage">
    <w:name w:val="footer"/>
    <w:basedOn w:val="Normal"/>
    <w:link w:val="PieddepageCar"/>
    <w:uiPriority w:val="99"/>
    <w:unhideWhenUsed/>
    <w:rsid w:val="005F4AD9"/>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5F4AD9"/>
    <w:rPr>
      <w:rFonts w:ascii="Arial" w:eastAsia="Times New Roman" w:hAnsi="Arial" w:cs="Times New Roman"/>
      <w:szCs w:val="24"/>
      <w:lang w:val="fr-CH"/>
    </w:rPr>
  </w:style>
  <w:style w:type="paragraph" w:styleId="TM2">
    <w:name w:val="toc 2"/>
    <w:basedOn w:val="TM1"/>
    <w:next w:val="Normal"/>
    <w:uiPriority w:val="39"/>
    <w:rsid w:val="005F4AD9"/>
    <w:pPr>
      <w:keepNext w:val="0"/>
      <w:spacing w:before="0" w:line="220" w:lineRule="atLeast"/>
    </w:pPr>
    <w:rPr>
      <w:b w:val="0"/>
    </w:rPr>
  </w:style>
  <w:style w:type="paragraph" w:styleId="TM1">
    <w:name w:val="toc 1"/>
    <w:basedOn w:val="Normal"/>
    <w:next w:val="Normal"/>
    <w:uiPriority w:val="39"/>
    <w:rsid w:val="005F4AD9"/>
    <w:pPr>
      <w:keepNext/>
      <w:tabs>
        <w:tab w:val="right" w:leader="dot" w:pos="9072"/>
      </w:tabs>
      <w:suppressAutoHyphens/>
      <w:ind w:left="851" w:hanging="851"/>
    </w:pPr>
    <w:rPr>
      <w:b/>
      <w:noProof/>
    </w:rPr>
  </w:style>
  <w:style w:type="paragraph" w:styleId="TM3">
    <w:name w:val="toc 3"/>
    <w:basedOn w:val="TM2"/>
    <w:next w:val="Normal"/>
    <w:uiPriority w:val="39"/>
    <w:rsid w:val="005F4AD9"/>
    <w:rPr>
      <w:sz w:val="20"/>
    </w:rPr>
  </w:style>
  <w:style w:type="paragraph" w:styleId="TM4">
    <w:name w:val="toc 4"/>
    <w:basedOn w:val="TM3"/>
    <w:next w:val="Normal"/>
    <w:semiHidden/>
    <w:rsid w:val="005F4AD9"/>
  </w:style>
  <w:style w:type="paragraph" w:styleId="TM5">
    <w:name w:val="toc 5"/>
    <w:basedOn w:val="TM4"/>
    <w:next w:val="Normal"/>
    <w:semiHidden/>
    <w:rsid w:val="005F4AD9"/>
  </w:style>
  <w:style w:type="paragraph" w:styleId="TM6">
    <w:name w:val="toc 6"/>
    <w:basedOn w:val="TM5"/>
    <w:next w:val="Normal"/>
    <w:semiHidden/>
    <w:rsid w:val="005F4AD9"/>
  </w:style>
  <w:style w:type="paragraph" w:styleId="TM7">
    <w:name w:val="toc 7"/>
    <w:basedOn w:val="TM6"/>
    <w:next w:val="Normal"/>
    <w:semiHidden/>
    <w:rsid w:val="005F4AD9"/>
    <w:pPr>
      <w:ind w:left="454"/>
    </w:pPr>
  </w:style>
  <w:style w:type="paragraph" w:styleId="TM8">
    <w:name w:val="toc 8"/>
    <w:basedOn w:val="TM7"/>
    <w:next w:val="Normal"/>
    <w:semiHidden/>
    <w:rsid w:val="005F4AD9"/>
  </w:style>
  <w:style w:type="paragraph" w:styleId="TM9">
    <w:name w:val="toc 9"/>
    <w:basedOn w:val="TM8"/>
    <w:next w:val="Normal"/>
    <w:semiHidden/>
    <w:rsid w:val="005F4AD9"/>
  </w:style>
  <w:style w:type="paragraph" w:styleId="Titre">
    <w:name w:val="Title"/>
    <w:basedOn w:val="Normal"/>
    <w:link w:val="TitreCar"/>
    <w:qFormat/>
    <w:rsid w:val="005F4AD9"/>
    <w:pPr>
      <w:keepLines/>
      <w:tabs>
        <w:tab w:val="left" w:pos="9214"/>
      </w:tabs>
      <w:spacing w:before="360" w:after="120"/>
      <w:ind w:left="567" w:hanging="567"/>
    </w:pPr>
    <w:rPr>
      <w:b/>
      <w:sz w:val="28"/>
    </w:rPr>
  </w:style>
  <w:style w:type="character" w:customStyle="1" w:styleId="TitreCar">
    <w:name w:val="Titre Car"/>
    <w:basedOn w:val="Policepardfaut"/>
    <w:link w:val="Titre"/>
    <w:rsid w:val="005F4AD9"/>
    <w:rPr>
      <w:rFonts w:ascii="Arial" w:eastAsia="Times New Roman" w:hAnsi="Arial" w:cs="Times New Roman"/>
      <w:b/>
      <w:sz w:val="28"/>
      <w:szCs w:val="24"/>
      <w:lang w:val="fr-CH"/>
    </w:rPr>
  </w:style>
  <w:style w:type="paragraph" w:customStyle="1" w:styleId="berschrift11">
    <w:name w:val="Überschrift 11"/>
    <w:basedOn w:val="Normal"/>
    <w:next w:val="Normal"/>
    <w:rsid w:val="005F4AD9"/>
    <w:pPr>
      <w:widowControl w:val="0"/>
      <w:tabs>
        <w:tab w:val="left" w:pos="454"/>
      </w:tabs>
      <w:spacing w:after="100"/>
    </w:pPr>
    <w:rPr>
      <w:b/>
      <w:sz w:val="24"/>
      <w:lang w:val="de-DE"/>
    </w:rPr>
  </w:style>
  <w:style w:type="paragraph" w:styleId="Explorateurdedocuments">
    <w:name w:val="Document Map"/>
    <w:basedOn w:val="Normal"/>
    <w:link w:val="ExplorateurdedocumentsCar"/>
    <w:semiHidden/>
    <w:rsid w:val="005F4AD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5F4AD9"/>
    <w:rPr>
      <w:rFonts w:ascii="Tahoma" w:eastAsia="Times New Roman" w:hAnsi="Tahoma" w:cs="Tahoma"/>
      <w:szCs w:val="24"/>
      <w:shd w:val="clear" w:color="auto" w:fill="000080"/>
      <w:lang w:val="fr-CH"/>
    </w:rPr>
  </w:style>
  <w:style w:type="paragraph" w:styleId="Listepuces">
    <w:name w:val="List Bullet"/>
    <w:basedOn w:val="Normal"/>
    <w:autoRedefine/>
    <w:semiHidden/>
    <w:rsid w:val="005F4AD9"/>
    <w:pPr>
      <w:numPr>
        <w:numId w:val="3"/>
      </w:numPr>
      <w:tabs>
        <w:tab w:val="right" w:pos="4678"/>
      </w:tabs>
    </w:pPr>
    <w:rPr>
      <w:szCs w:val="18"/>
    </w:rPr>
  </w:style>
  <w:style w:type="paragraph" w:styleId="Listepuces2">
    <w:name w:val="List Bullet 2"/>
    <w:basedOn w:val="Normal"/>
    <w:autoRedefine/>
    <w:semiHidden/>
    <w:rsid w:val="005F4AD9"/>
    <w:pPr>
      <w:numPr>
        <w:numId w:val="4"/>
      </w:numPr>
      <w:tabs>
        <w:tab w:val="left" w:pos="284"/>
      </w:tabs>
    </w:pPr>
    <w:rPr>
      <w:sz w:val="24"/>
      <w:lang w:eastAsia="de-DE"/>
    </w:rPr>
  </w:style>
  <w:style w:type="paragraph" w:styleId="Listepuces3">
    <w:name w:val="List Bullet 3"/>
    <w:basedOn w:val="Normal"/>
    <w:autoRedefine/>
    <w:semiHidden/>
    <w:rsid w:val="005F4AD9"/>
    <w:pPr>
      <w:numPr>
        <w:numId w:val="5"/>
      </w:numPr>
      <w:tabs>
        <w:tab w:val="left" w:pos="284"/>
      </w:tabs>
    </w:pPr>
    <w:rPr>
      <w:sz w:val="24"/>
      <w:lang w:eastAsia="de-DE"/>
    </w:rPr>
  </w:style>
  <w:style w:type="paragraph" w:styleId="Listepuces4">
    <w:name w:val="List Bullet 4"/>
    <w:basedOn w:val="Normal"/>
    <w:autoRedefine/>
    <w:semiHidden/>
    <w:rsid w:val="005F4AD9"/>
    <w:pPr>
      <w:numPr>
        <w:numId w:val="6"/>
      </w:numPr>
      <w:tabs>
        <w:tab w:val="left" w:pos="284"/>
      </w:tabs>
    </w:pPr>
    <w:rPr>
      <w:sz w:val="24"/>
      <w:lang w:eastAsia="de-DE"/>
    </w:rPr>
  </w:style>
  <w:style w:type="paragraph" w:styleId="Listepuces5">
    <w:name w:val="List Bullet 5"/>
    <w:basedOn w:val="Normal"/>
    <w:autoRedefine/>
    <w:semiHidden/>
    <w:rsid w:val="005F4AD9"/>
    <w:pPr>
      <w:numPr>
        <w:numId w:val="7"/>
      </w:numPr>
    </w:pPr>
    <w:rPr>
      <w:sz w:val="24"/>
      <w:lang w:eastAsia="de-DE"/>
    </w:rPr>
  </w:style>
  <w:style w:type="character" w:styleId="Lienhypertexte">
    <w:name w:val="Hyperlink"/>
    <w:uiPriority w:val="99"/>
    <w:rsid w:val="005F4AD9"/>
    <w:rPr>
      <w:color w:val="0000FF"/>
      <w:u w:val="single"/>
    </w:rPr>
  </w:style>
  <w:style w:type="paragraph" w:styleId="Rvision">
    <w:name w:val="Revision"/>
    <w:hidden/>
    <w:uiPriority w:val="99"/>
    <w:semiHidden/>
    <w:rsid w:val="005F4AD9"/>
    <w:pPr>
      <w:spacing w:after="0" w:line="240" w:lineRule="auto"/>
    </w:pPr>
    <w:rPr>
      <w:rFonts w:ascii="Arial" w:eastAsia="Times New Roman" w:hAnsi="Arial" w:cs="Times New Roman"/>
      <w:sz w:val="20"/>
      <w:szCs w:val="20"/>
      <w:lang w:val="de-CH" w:eastAsia="de-CH"/>
    </w:rPr>
  </w:style>
  <w:style w:type="paragraph" w:customStyle="1" w:styleId="Tabellentext">
    <w:name w:val="Tabellentext"/>
    <w:basedOn w:val="Normal"/>
    <w:rsid w:val="005F4AD9"/>
    <w:pPr>
      <w:spacing w:before="60" w:after="20" w:line="240" w:lineRule="exact"/>
    </w:pPr>
  </w:style>
  <w:style w:type="paragraph" w:customStyle="1" w:styleId="Listea">
    <w:name w:val="Liste a)"/>
    <w:basedOn w:val="Normal"/>
    <w:rsid w:val="005F4AD9"/>
    <w:pPr>
      <w:numPr>
        <w:numId w:val="9"/>
      </w:numPr>
      <w:tabs>
        <w:tab w:val="clear" w:pos="417"/>
        <w:tab w:val="left" w:pos="454"/>
      </w:tabs>
      <w:spacing w:line="260" w:lineRule="exact"/>
    </w:pPr>
  </w:style>
  <w:style w:type="paragraph" w:customStyle="1" w:styleId="zzHaupttitel">
    <w:name w:val="zz Haupttitel"/>
    <w:basedOn w:val="Normal"/>
    <w:rsid w:val="005F4AD9"/>
    <w:pPr>
      <w:keepNext/>
      <w:keepLines/>
      <w:suppressAutoHyphens/>
      <w:spacing w:before="360" w:after="0" w:line="400" w:lineRule="exact"/>
    </w:pPr>
    <w:rPr>
      <w:b/>
      <w:sz w:val="32"/>
      <w:lang w:eastAsia="de-DE"/>
    </w:rPr>
  </w:style>
  <w:style w:type="paragraph" w:customStyle="1" w:styleId="zzUntertitel">
    <w:name w:val="zz Untertitel"/>
    <w:basedOn w:val="zzHaupttitel"/>
    <w:rsid w:val="005F4AD9"/>
    <w:pPr>
      <w:spacing w:after="120" w:line="280" w:lineRule="exact"/>
    </w:pPr>
    <w:rPr>
      <w:sz w:val="24"/>
    </w:rPr>
  </w:style>
  <w:style w:type="paragraph" w:customStyle="1" w:styleId="Tabellentextklein">
    <w:name w:val="Tabellentext klein"/>
    <w:basedOn w:val="Tabellentext"/>
    <w:rsid w:val="005F4AD9"/>
    <w:pPr>
      <w:spacing w:before="40" w:line="220" w:lineRule="exact"/>
    </w:pPr>
    <w:rPr>
      <w:sz w:val="20"/>
    </w:rPr>
  </w:style>
  <w:style w:type="paragraph" w:customStyle="1" w:styleId="zzKlassifizierung1Seite">
    <w:name w:val="zz Klassifizierung 1. Seite"/>
    <w:basedOn w:val="Normal"/>
    <w:rsid w:val="005F4AD9"/>
    <w:pPr>
      <w:shd w:val="clear" w:color="auto" w:fill="F2F2F2" w:themeFill="background1" w:themeFillShade="F2"/>
      <w:spacing w:before="0" w:after="0"/>
    </w:pPr>
    <w:rPr>
      <w:bCs/>
      <w:spacing w:val="20"/>
    </w:rPr>
  </w:style>
  <w:style w:type="paragraph" w:customStyle="1" w:styleId="ListeStrichI">
    <w:name w:val="Liste Strich I"/>
    <w:basedOn w:val="ListePunktI"/>
    <w:rsid w:val="005F4AD9"/>
    <w:pPr>
      <w:numPr>
        <w:numId w:val="12"/>
      </w:numPr>
      <w:tabs>
        <w:tab w:val="clear" w:pos="360"/>
      </w:tabs>
    </w:pPr>
    <w:rPr>
      <w:szCs w:val="20"/>
      <w:lang w:eastAsia="de-DE"/>
    </w:rPr>
  </w:style>
  <w:style w:type="paragraph" w:customStyle="1" w:styleId="Tabellentitel">
    <w:name w:val="Tabellentitel"/>
    <w:basedOn w:val="Normal"/>
    <w:rsid w:val="005F4AD9"/>
    <w:pPr>
      <w:keepNext/>
      <w:keepLines/>
      <w:suppressAutoHyphens/>
      <w:spacing w:before="60" w:after="20" w:line="240" w:lineRule="exact"/>
    </w:pPr>
    <w:rPr>
      <w:b/>
    </w:rPr>
  </w:style>
  <w:style w:type="paragraph" w:customStyle="1" w:styleId="Tabellentitelzentriert">
    <w:name w:val="Tabellentitel zentriert"/>
    <w:basedOn w:val="Tabellentitel"/>
    <w:rsid w:val="005F4AD9"/>
    <w:pPr>
      <w:jc w:val="center"/>
    </w:pPr>
    <w:rPr>
      <w:bCs/>
      <w:szCs w:val="20"/>
    </w:rPr>
  </w:style>
  <w:style w:type="paragraph" w:customStyle="1" w:styleId="TitelI">
    <w:name w:val="Titel I"/>
    <w:basedOn w:val="Titre1"/>
    <w:next w:val="Normal"/>
    <w:rsid w:val="005F4AD9"/>
    <w:pPr>
      <w:numPr>
        <w:numId w:val="0"/>
      </w:numPr>
      <w:ind w:left="680" w:hanging="680"/>
      <w:outlineLvl w:val="9"/>
    </w:pPr>
    <w:rPr>
      <w:bCs w:val="0"/>
      <w:lang w:eastAsia="de-DE"/>
    </w:rPr>
  </w:style>
  <w:style w:type="paragraph" w:customStyle="1" w:styleId="berschrift1A">
    <w:name w:val="Überschrift 1 (A)"/>
    <w:basedOn w:val="Titre1"/>
    <w:next w:val="Normal"/>
    <w:rsid w:val="005F4AD9"/>
    <w:pPr>
      <w:numPr>
        <w:numId w:val="16"/>
      </w:numPr>
      <w:ind w:left="851" w:hanging="851"/>
    </w:pPr>
  </w:style>
  <w:style w:type="paragraph" w:customStyle="1" w:styleId="berschrift2A">
    <w:name w:val="Überschrift 2 (A)"/>
    <w:basedOn w:val="berschrift1A"/>
    <w:next w:val="Normal"/>
    <w:rsid w:val="005F4AD9"/>
    <w:pPr>
      <w:spacing w:before="180" w:line="260" w:lineRule="exact"/>
      <w:outlineLvl w:val="1"/>
    </w:pPr>
    <w:rPr>
      <w:sz w:val="22"/>
    </w:rPr>
  </w:style>
  <w:style w:type="paragraph" w:customStyle="1" w:styleId="berschrift3A">
    <w:name w:val="Überschrift 3 (A)"/>
    <w:basedOn w:val="berschrift2A"/>
    <w:next w:val="Normal"/>
    <w:rsid w:val="005F4AD9"/>
    <w:pPr>
      <w:outlineLvl w:val="2"/>
    </w:pPr>
  </w:style>
  <w:style w:type="paragraph" w:customStyle="1" w:styleId="Tabellentitelklein">
    <w:name w:val="Tabellentitel klein"/>
    <w:basedOn w:val="Tabellentitel"/>
    <w:rsid w:val="005F4AD9"/>
    <w:pPr>
      <w:spacing w:before="40" w:line="220" w:lineRule="exact"/>
    </w:pPr>
    <w:rPr>
      <w:sz w:val="18"/>
    </w:rPr>
  </w:style>
  <w:style w:type="paragraph" w:customStyle="1" w:styleId="Liste1">
    <w:name w:val="Liste 1)"/>
    <w:basedOn w:val="Normal"/>
    <w:rsid w:val="005F4AD9"/>
    <w:pPr>
      <w:numPr>
        <w:numId w:val="8"/>
      </w:numPr>
      <w:tabs>
        <w:tab w:val="clear" w:pos="360"/>
        <w:tab w:val="left" w:pos="454"/>
      </w:tabs>
      <w:spacing w:line="260" w:lineRule="exact"/>
    </w:pPr>
  </w:style>
  <w:style w:type="paragraph" w:customStyle="1" w:styleId="Tabellentextzentriert">
    <w:name w:val="Tabellentext zentriert"/>
    <w:basedOn w:val="Tabellentext"/>
    <w:qFormat/>
    <w:rsid w:val="005F4AD9"/>
    <w:pPr>
      <w:jc w:val="center"/>
    </w:pPr>
  </w:style>
  <w:style w:type="paragraph" w:customStyle="1" w:styleId="Standardfett">
    <w:name w:val="Standard fett"/>
    <w:basedOn w:val="Normal"/>
    <w:qFormat/>
    <w:rsid w:val="005F4AD9"/>
    <w:rPr>
      <w:b/>
      <w:noProof/>
    </w:rPr>
  </w:style>
  <w:style w:type="paragraph" w:customStyle="1" w:styleId="Standardunterstrichen">
    <w:name w:val="Standard unterstrichen"/>
    <w:basedOn w:val="Normal"/>
    <w:qFormat/>
    <w:rsid w:val="005F4AD9"/>
    <w:rPr>
      <w:u w:val="single"/>
      <w:lang w:val="en-US"/>
    </w:rPr>
  </w:style>
  <w:style w:type="paragraph" w:customStyle="1" w:styleId="zzRef">
    <w:name w:val="zz Ref"/>
    <w:next w:val="Normal"/>
    <w:rsid w:val="005F4AD9"/>
    <w:pPr>
      <w:spacing w:after="0" w:line="200" w:lineRule="exact"/>
    </w:pPr>
    <w:rPr>
      <w:rFonts w:ascii="Arial" w:eastAsia="Times New Roman" w:hAnsi="Arial" w:cs="Times New Roman"/>
      <w:sz w:val="16"/>
      <w:szCs w:val="20"/>
      <w:lang w:val="de-CH" w:eastAsia="de-CH"/>
    </w:rPr>
  </w:style>
  <w:style w:type="paragraph" w:customStyle="1" w:styleId="zzKlassifizierungFolgeseiten">
    <w:name w:val="zz Klassifizierung Folgeseiten"/>
    <w:basedOn w:val="Normal"/>
    <w:rsid w:val="005F4AD9"/>
    <w:pPr>
      <w:spacing w:before="0" w:after="0" w:line="220" w:lineRule="atLeast"/>
      <w:jc w:val="right"/>
    </w:pPr>
    <w:rPr>
      <w:b/>
      <w:spacing w:val="20"/>
      <w:sz w:val="16"/>
      <w:szCs w:val="22"/>
    </w:rPr>
  </w:style>
  <w:style w:type="paragraph" w:customStyle="1" w:styleId="ListePunkt">
    <w:name w:val="Liste Punkt"/>
    <w:basedOn w:val="Normal"/>
    <w:rsid w:val="005F4AD9"/>
    <w:pPr>
      <w:tabs>
        <w:tab w:val="num" w:pos="360"/>
      </w:tabs>
      <w:spacing w:before="60"/>
      <w:ind w:left="357" w:hanging="357"/>
    </w:pPr>
  </w:style>
  <w:style w:type="paragraph" w:customStyle="1" w:styleId="zzKopfDept">
    <w:name w:val="zz KopfDept"/>
    <w:basedOn w:val="Normal"/>
    <w:next w:val="Normal"/>
    <w:rsid w:val="005F4AD9"/>
    <w:pPr>
      <w:suppressAutoHyphens/>
      <w:spacing w:before="0" w:after="100" w:line="200" w:lineRule="exact"/>
      <w:contextualSpacing/>
    </w:pPr>
    <w:rPr>
      <w:noProof/>
      <w:sz w:val="15"/>
    </w:rPr>
  </w:style>
  <w:style w:type="paragraph" w:customStyle="1" w:styleId="zzKopfFett">
    <w:name w:val="zz KopfFett"/>
    <w:basedOn w:val="zzKopfDept"/>
    <w:next w:val="Normal"/>
    <w:rsid w:val="005F4AD9"/>
    <w:pPr>
      <w:spacing w:after="0"/>
      <w:contextualSpacing w:val="0"/>
    </w:pPr>
    <w:rPr>
      <w:b/>
    </w:rPr>
  </w:style>
  <w:style w:type="paragraph" w:customStyle="1" w:styleId="zzKopfOE">
    <w:name w:val="zz KopfOE"/>
    <w:basedOn w:val="zzKopfDept"/>
    <w:rsid w:val="005F4AD9"/>
    <w:rPr>
      <w:lang w:eastAsia="de-DE"/>
    </w:rPr>
  </w:style>
  <w:style w:type="paragraph" w:customStyle="1" w:styleId="zzFussAdr">
    <w:name w:val="zz FussAdr"/>
    <w:rsid w:val="005F4AD9"/>
    <w:pPr>
      <w:spacing w:after="0" w:line="200" w:lineRule="exact"/>
    </w:pPr>
    <w:rPr>
      <w:rFonts w:ascii="Arial" w:eastAsia="Times New Roman" w:hAnsi="Arial" w:cs="Times New Roman"/>
      <w:noProof/>
      <w:sz w:val="16"/>
      <w:szCs w:val="24"/>
      <w:lang w:val="de-CH" w:eastAsia="de-DE"/>
    </w:rPr>
  </w:style>
  <w:style w:type="paragraph" w:customStyle="1" w:styleId="zzSeite">
    <w:name w:val="zz Seite"/>
    <w:basedOn w:val="Normal"/>
    <w:rsid w:val="005F4AD9"/>
    <w:pPr>
      <w:tabs>
        <w:tab w:val="center" w:pos="4320"/>
        <w:tab w:val="right" w:pos="8640"/>
      </w:tabs>
      <w:spacing w:before="0" w:after="0" w:line="180" w:lineRule="exact"/>
      <w:jc w:val="right"/>
    </w:pPr>
    <w:rPr>
      <w:bCs/>
      <w:noProof/>
      <w:sz w:val="16"/>
    </w:rPr>
  </w:style>
  <w:style w:type="paragraph" w:styleId="Tabledesillustrations">
    <w:name w:val="table of figures"/>
    <w:basedOn w:val="Normal"/>
    <w:next w:val="Normal"/>
    <w:uiPriority w:val="99"/>
    <w:rsid w:val="005F4AD9"/>
    <w:pPr>
      <w:tabs>
        <w:tab w:val="right" w:leader="dot" w:pos="9072"/>
      </w:tabs>
      <w:spacing w:before="60"/>
    </w:pPr>
  </w:style>
  <w:style w:type="paragraph" w:customStyle="1" w:styleId="ListePunktI">
    <w:name w:val="Liste Punkt I"/>
    <w:basedOn w:val="Normal"/>
    <w:rsid w:val="005F4AD9"/>
    <w:pPr>
      <w:numPr>
        <w:numId w:val="10"/>
      </w:numPr>
      <w:tabs>
        <w:tab w:val="clear" w:pos="360"/>
        <w:tab w:val="left" w:pos="454"/>
      </w:tabs>
      <w:spacing w:before="60"/>
    </w:pPr>
  </w:style>
  <w:style w:type="paragraph" w:customStyle="1" w:styleId="ListePunktII">
    <w:name w:val="Liste Punkt II"/>
    <w:basedOn w:val="ListePunktI"/>
    <w:rsid w:val="005F4AD9"/>
    <w:pPr>
      <w:numPr>
        <w:numId w:val="11"/>
      </w:numPr>
      <w:tabs>
        <w:tab w:val="clear" w:pos="454"/>
        <w:tab w:val="clear" w:pos="644"/>
        <w:tab w:val="left" w:pos="907"/>
      </w:tabs>
    </w:pPr>
  </w:style>
  <w:style w:type="paragraph" w:customStyle="1" w:styleId="ListeStrichII">
    <w:name w:val="Liste Strich II"/>
    <w:basedOn w:val="ListeStrichI"/>
    <w:rsid w:val="005F4AD9"/>
    <w:pPr>
      <w:numPr>
        <w:numId w:val="13"/>
      </w:numPr>
      <w:tabs>
        <w:tab w:val="clear" w:pos="454"/>
        <w:tab w:val="clear" w:pos="644"/>
        <w:tab w:val="left" w:pos="907"/>
      </w:tabs>
    </w:pPr>
  </w:style>
  <w:style w:type="paragraph" w:customStyle="1" w:styleId="PlatzhalterA09">
    <w:name w:val="Platzhalter (A09"/>
    <w:aliases w:val="ohne Abstände)"/>
    <w:basedOn w:val="Normal"/>
    <w:next w:val="Normal"/>
    <w:rsid w:val="005F4AD9"/>
    <w:pPr>
      <w:spacing w:before="0" w:after="0" w:line="240" w:lineRule="auto"/>
    </w:pPr>
    <w:rPr>
      <w:sz w:val="18"/>
      <w:szCs w:val="2"/>
      <w:lang w:eastAsia="de-CH"/>
    </w:rPr>
  </w:style>
  <w:style w:type="paragraph" w:customStyle="1" w:styleId="StandardAbsatznichttrennen">
    <w:name w:val="Standard Absatz nicht trennen"/>
    <w:basedOn w:val="Normal"/>
    <w:next w:val="Normal"/>
    <w:qFormat/>
    <w:rsid w:val="005F4AD9"/>
    <w:pPr>
      <w:keepNext/>
      <w:keepLines/>
    </w:pPr>
  </w:style>
  <w:style w:type="paragraph" w:customStyle="1" w:styleId="StandardausgeblendetTNR11kursivblau">
    <w:name w:val="Standard ausgeblendet TNR11 kursiv blau"/>
    <w:basedOn w:val="Normal"/>
    <w:rsid w:val="005F4AD9"/>
    <w:pPr>
      <w:spacing w:after="120" w:line="220" w:lineRule="atLeast"/>
    </w:pPr>
    <w:rPr>
      <w:rFonts w:ascii="Times New Roman" w:hAnsi="Times New Roman"/>
      <w:i/>
      <w:vanish/>
      <w:color w:val="3333FF"/>
      <w:lang w:eastAsia="de-DE"/>
    </w:rPr>
  </w:style>
  <w:style w:type="paragraph" w:customStyle="1" w:styleId="StandardeingercktI">
    <w:name w:val="Standard eingerückt I"/>
    <w:basedOn w:val="Normal"/>
    <w:rsid w:val="005F4AD9"/>
    <w:pPr>
      <w:ind w:left="454"/>
    </w:pPr>
  </w:style>
  <w:style w:type="paragraph" w:customStyle="1" w:styleId="StandardeingercktII">
    <w:name w:val="Standard eingerückt II"/>
    <w:basedOn w:val="StandardeingercktI"/>
    <w:rsid w:val="005F4AD9"/>
    <w:pPr>
      <w:ind w:left="907"/>
    </w:pPr>
  </w:style>
  <w:style w:type="paragraph" w:customStyle="1" w:styleId="StandardOHNESilbentrennung">
    <w:name w:val="Standard OHNE Silbentrennung"/>
    <w:basedOn w:val="Normal"/>
    <w:rsid w:val="005F4AD9"/>
    <w:pPr>
      <w:suppressAutoHyphens/>
    </w:pPr>
  </w:style>
  <w:style w:type="paragraph" w:customStyle="1" w:styleId="Tabellentextazentriert">
    <w:name w:val="Tabellentext a) zentriert"/>
    <w:basedOn w:val="Tabellentext"/>
    <w:qFormat/>
    <w:rsid w:val="005F4AD9"/>
    <w:pPr>
      <w:ind w:left="567"/>
      <w:jc w:val="center"/>
    </w:pPr>
  </w:style>
  <w:style w:type="paragraph" w:customStyle="1" w:styleId="TabellentextListeStrichI">
    <w:name w:val="Tabellentext Liste Strich I"/>
    <w:basedOn w:val="Tabellentext"/>
    <w:rsid w:val="005F4AD9"/>
    <w:pPr>
      <w:numPr>
        <w:numId w:val="14"/>
      </w:numPr>
      <w:tabs>
        <w:tab w:val="left" w:pos="227"/>
      </w:tabs>
      <w:suppressAutoHyphens/>
      <w:ind w:left="227" w:hanging="170"/>
    </w:pPr>
  </w:style>
  <w:style w:type="paragraph" w:customStyle="1" w:styleId="TabellentextkleinListeStrichI">
    <w:name w:val="Tabellentext klein Liste Strich I"/>
    <w:basedOn w:val="TabellentextListeStrichI"/>
    <w:autoRedefine/>
    <w:rsid w:val="005F4AD9"/>
    <w:pPr>
      <w:numPr>
        <w:numId w:val="0"/>
      </w:numPr>
      <w:spacing w:before="40"/>
    </w:pPr>
    <w:rPr>
      <w:sz w:val="18"/>
    </w:rPr>
  </w:style>
  <w:style w:type="paragraph" w:customStyle="1" w:styleId="TabellentextkleinListeStrichII">
    <w:name w:val="Tabellentext klein Liste Strich II"/>
    <w:basedOn w:val="TabellentextkleinListeStrichI"/>
    <w:rsid w:val="005F4AD9"/>
  </w:style>
  <w:style w:type="paragraph" w:customStyle="1" w:styleId="Tabellentextkleinzentriert">
    <w:name w:val="Tabellentext klein zentriert"/>
    <w:basedOn w:val="Tabellentextklein"/>
    <w:rsid w:val="005F4AD9"/>
    <w:pPr>
      <w:jc w:val="center"/>
    </w:pPr>
    <w:rPr>
      <w:szCs w:val="20"/>
    </w:rPr>
  </w:style>
  <w:style w:type="paragraph" w:customStyle="1" w:styleId="TabellentextListeStrichII">
    <w:name w:val="Tabellentext Liste Strich II"/>
    <w:basedOn w:val="TabellentextListeStrichI"/>
    <w:autoRedefine/>
    <w:rsid w:val="005F4AD9"/>
    <w:pPr>
      <w:tabs>
        <w:tab w:val="clear" w:pos="227"/>
        <w:tab w:val="left" w:pos="454"/>
      </w:tabs>
      <w:ind w:left="454"/>
    </w:pPr>
  </w:style>
  <w:style w:type="paragraph" w:customStyle="1" w:styleId="Tabellentitelkleinzentriert">
    <w:name w:val="Tabellentitel klein zentriert"/>
    <w:basedOn w:val="Tabellentitelklein"/>
    <w:rsid w:val="005F4AD9"/>
    <w:pPr>
      <w:jc w:val="center"/>
    </w:pPr>
  </w:style>
  <w:style w:type="paragraph" w:customStyle="1" w:styleId="zzAbsenderzeile">
    <w:name w:val="zz Absenderzeile"/>
    <w:basedOn w:val="zzRef"/>
    <w:qFormat/>
    <w:rsid w:val="005F4AD9"/>
  </w:style>
  <w:style w:type="paragraph" w:customStyle="1" w:styleId="zzAdresse">
    <w:name w:val="zz Adresse"/>
    <w:basedOn w:val="Normal"/>
    <w:rsid w:val="005F4AD9"/>
    <w:pPr>
      <w:spacing w:before="0" w:after="0"/>
    </w:pPr>
    <w:rPr>
      <w:noProof/>
    </w:rPr>
  </w:style>
  <w:style w:type="paragraph" w:customStyle="1" w:styleId="zzAdressefett">
    <w:name w:val="zz Adresse fett"/>
    <w:basedOn w:val="zzAdresse"/>
    <w:rsid w:val="005F4AD9"/>
    <w:pPr>
      <w:spacing w:before="120"/>
    </w:pPr>
    <w:rPr>
      <w:b/>
      <w:bCs/>
    </w:rPr>
  </w:style>
  <w:style w:type="paragraph" w:customStyle="1" w:styleId="zzBeilageuKopieanTitel">
    <w:name w:val="zz Beilage u. Kopie an (Titel)"/>
    <w:basedOn w:val="Normal"/>
    <w:qFormat/>
    <w:rsid w:val="005F4AD9"/>
    <w:pPr>
      <w:keepNext/>
      <w:keepLines/>
      <w:suppressAutoHyphens/>
      <w:spacing w:before="240" w:after="120"/>
    </w:pPr>
  </w:style>
  <w:style w:type="paragraph" w:customStyle="1" w:styleId="zzDateinamen">
    <w:name w:val="zz Dateinamen"/>
    <w:basedOn w:val="Normal"/>
    <w:rsid w:val="005F4AD9"/>
    <w:pPr>
      <w:tabs>
        <w:tab w:val="center" w:pos="4320"/>
        <w:tab w:val="right" w:pos="8640"/>
      </w:tabs>
      <w:spacing w:before="0" w:after="0" w:line="180" w:lineRule="exact"/>
      <w:jc w:val="center"/>
    </w:pPr>
    <w:rPr>
      <w:bCs/>
      <w:noProof/>
      <w:sz w:val="18"/>
      <w:lang w:eastAsia="de-DE"/>
    </w:rPr>
  </w:style>
  <w:style w:type="paragraph" w:customStyle="1" w:styleId="zzGrussformel">
    <w:name w:val="zz Grussformel"/>
    <w:basedOn w:val="Normal"/>
    <w:qFormat/>
    <w:rsid w:val="005F4AD9"/>
    <w:pPr>
      <w:keepNext/>
      <w:keepLines/>
      <w:suppressAutoHyphens/>
      <w:spacing w:before="0"/>
    </w:pPr>
  </w:style>
  <w:style w:type="paragraph" w:customStyle="1" w:styleId="zzInhaltsverzeichnisTitel">
    <w:name w:val="zz Inhaltsverzeichnis Titel"/>
    <w:basedOn w:val="Normal"/>
    <w:rsid w:val="005F4AD9"/>
    <w:pPr>
      <w:keepNext/>
      <w:keepLines/>
      <w:suppressAutoHyphens/>
      <w:spacing w:before="240" w:after="240"/>
    </w:pPr>
    <w:rPr>
      <w:b/>
      <w:sz w:val="24"/>
      <w:lang w:eastAsia="de-DE"/>
    </w:rPr>
  </w:style>
  <w:style w:type="paragraph" w:customStyle="1" w:styleId="zzKopfzeile">
    <w:name w:val="zz Kopfzeile"/>
    <w:basedOn w:val="Normal"/>
    <w:next w:val="Normal"/>
    <w:qFormat/>
    <w:rsid w:val="005F4AD9"/>
    <w:pPr>
      <w:suppressAutoHyphens/>
      <w:spacing w:before="0" w:after="0" w:line="200" w:lineRule="atLeast"/>
    </w:pPr>
    <w:rPr>
      <w:sz w:val="16"/>
    </w:rPr>
  </w:style>
  <w:style w:type="paragraph" w:customStyle="1" w:styleId="zzKopfzeilefett">
    <w:name w:val="zz Kopfzeile fett"/>
    <w:basedOn w:val="zzKopfzeile"/>
    <w:qFormat/>
    <w:rsid w:val="005F4AD9"/>
    <w:rPr>
      <w:b/>
    </w:rPr>
  </w:style>
  <w:style w:type="paragraph" w:customStyle="1" w:styleId="zzPfad">
    <w:name w:val="zz Pfad"/>
    <w:basedOn w:val="Normal"/>
    <w:rsid w:val="005F4AD9"/>
    <w:pPr>
      <w:spacing w:before="0" w:after="0" w:line="180" w:lineRule="exact"/>
    </w:pPr>
    <w:rPr>
      <w:bCs/>
      <w:noProof/>
      <w:sz w:val="16"/>
      <w:lang w:eastAsia="de-DE"/>
    </w:rPr>
  </w:style>
  <w:style w:type="paragraph" w:customStyle="1" w:styleId="zzPost">
    <w:name w:val="zz Post"/>
    <w:next w:val="Normal"/>
    <w:rsid w:val="005F4AD9"/>
    <w:pPr>
      <w:spacing w:after="140" w:line="200" w:lineRule="exact"/>
    </w:pPr>
    <w:rPr>
      <w:rFonts w:ascii="Arial" w:eastAsia="Times New Roman" w:hAnsi="Arial" w:cs="Times New Roman"/>
      <w:sz w:val="15"/>
      <w:szCs w:val="20"/>
      <w:u w:val="single"/>
      <w:lang w:val="de-CH" w:eastAsia="de-CH"/>
    </w:rPr>
  </w:style>
  <w:style w:type="paragraph" w:customStyle="1" w:styleId="zzReffett">
    <w:name w:val="zz Ref fett"/>
    <w:basedOn w:val="zzRef"/>
    <w:rsid w:val="005F4AD9"/>
    <w:pPr>
      <w:spacing w:line="200" w:lineRule="atLeast"/>
    </w:pPr>
    <w:rPr>
      <w:b/>
      <w:szCs w:val="22"/>
      <w:lang w:eastAsia="en-US"/>
    </w:rPr>
  </w:style>
  <w:style w:type="paragraph" w:customStyle="1" w:styleId="zzVorlagenbezeichnung">
    <w:name w:val="zz Vorlagenbezeichnung"/>
    <w:basedOn w:val="Normal"/>
    <w:qFormat/>
    <w:rsid w:val="005F4AD9"/>
    <w:pPr>
      <w:tabs>
        <w:tab w:val="center" w:pos="5137"/>
        <w:tab w:val="right" w:pos="8640"/>
      </w:tabs>
      <w:spacing w:before="0" w:after="0" w:line="180" w:lineRule="exact"/>
    </w:pPr>
    <w:rPr>
      <w:bCs/>
      <w:noProof/>
      <w:color w:val="808080" w:themeColor="background1" w:themeShade="80"/>
      <w:sz w:val="18"/>
      <w:lang w:eastAsia="de-DE"/>
    </w:rPr>
  </w:style>
  <w:style w:type="paragraph" w:customStyle="1" w:styleId="zzZustellvermerke">
    <w:name w:val="zz Zustellvermerke"/>
    <w:rsid w:val="005F4AD9"/>
    <w:pPr>
      <w:spacing w:after="0" w:line="260" w:lineRule="exact"/>
    </w:pPr>
    <w:rPr>
      <w:rFonts w:ascii="Arial" w:eastAsia="Times New Roman" w:hAnsi="Arial" w:cs="Times New Roman"/>
      <w:b/>
      <w:sz w:val="20"/>
      <w:szCs w:val="11"/>
      <w:lang w:val="de-CH"/>
    </w:rPr>
  </w:style>
  <w:style w:type="paragraph" w:customStyle="1" w:styleId="TabellentextAbsatznichttrennen">
    <w:name w:val="Tabellentext Absatz nicht trennen"/>
    <w:basedOn w:val="Tabellentext"/>
    <w:qFormat/>
    <w:rsid w:val="005F4AD9"/>
    <w:pPr>
      <w:suppressAutoHyphens/>
    </w:pPr>
  </w:style>
  <w:style w:type="paragraph" w:customStyle="1" w:styleId="TabellentextohneSilbentrennung">
    <w:name w:val="Tabellentext ohne Silbentrennung"/>
    <w:basedOn w:val="Tabellentext"/>
    <w:qFormat/>
    <w:rsid w:val="005F4AD9"/>
    <w:pPr>
      <w:suppressAutoHyphens/>
    </w:pPr>
  </w:style>
  <w:style w:type="paragraph" w:styleId="Textedebulles">
    <w:name w:val="Balloon Text"/>
    <w:basedOn w:val="Normal"/>
    <w:link w:val="TextedebullesCar"/>
    <w:semiHidden/>
    <w:unhideWhenUsed/>
    <w:rsid w:val="005F4AD9"/>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5F4AD9"/>
    <w:rPr>
      <w:rFonts w:ascii="Segoe UI" w:eastAsia="Times New Roman" w:hAnsi="Segoe UI" w:cs="Segoe UI"/>
      <w:sz w:val="18"/>
      <w:szCs w:val="18"/>
      <w:lang w:val="fr-CH"/>
    </w:rPr>
  </w:style>
  <w:style w:type="character" w:styleId="Lienhypertextesuivivisit">
    <w:name w:val="FollowedHyperlink"/>
    <w:basedOn w:val="Policepardfaut"/>
    <w:uiPriority w:val="99"/>
    <w:semiHidden/>
    <w:unhideWhenUsed/>
    <w:rsid w:val="005F4AD9"/>
    <w:rPr>
      <w:color w:val="800080" w:themeColor="followedHyperlink"/>
      <w:u w:val="single"/>
    </w:rPr>
  </w:style>
  <w:style w:type="paragraph" w:customStyle="1" w:styleId="ListParagraph1">
    <w:name w:val="List Paragraph1"/>
    <w:basedOn w:val="Normal"/>
    <w:rsid w:val="005C69D5"/>
    <w:pPr>
      <w:widowControl w:val="0"/>
      <w:spacing w:before="0" w:after="0" w:line="240" w:lineRule="auto"/>
      <w:ind w:left="720"/>
      <w:contextualSpacing/>
    </w:pPr>
    <w:rPr>
      <w:sz w:val="20"/>
      <w:szCs w:val="20"/>
      <w:lang w:val="fr-FR"/>
    </w:rPr>
  </w:style>
  <w:style w:type="paragraph" w:styleId="Paragraphedeliste">
    <w:name w:val="List Paragraph"/>
    <w:basedOn w:val="Normal"/>
    <w:uiPriority w:val="34"/>
    <w:qFormat/>
    <w:rsid w:val="00201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8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2EFE6-CFDE-4E7E-BA4F-24D42709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3261</Words>
  <Characters>17937</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MCI</Company>
  <LinksUpToDate>false</LinksUpToDate>
  <CharactersWithSpaces>21156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Baiz Ilias</dc:creator>
  <cp:lastModifiedBy>Jabbar Halima</cp:lastModifiedBy>
  <cp:revision>4</cp:revision>
  <cp:lastPrinted>2019-01-07T13:19:00Z</cp:lastPrinted>
  <dcterms:created xsi:type="dcterms:W3CDTF">2019-01-08T09:34:00Z</dcterms:created>
  <dcterms:modified xsi:type="dcterms:W3CDTF">2019-01-08T09:52:00Z</dcterms:modified>
</cp:coreProperties>
</file>