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D2" w:rsidRDefault="004218A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-126999</wp:posOffset>
                </wp:positionV>
                <wp:extent cx="2390775" cy="3714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063" y="3599025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0FD2" w:rsidRDefault="004218A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>En-tête de la société de fabrication</w:t>
                            </w:r>
                          </w:p>
                          <w:p w:rsidR="00DF0FD2" w:rsidRDefault="00DF0FD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-126999</wp:posOffset>
                </wp:positionV>
                <wp:extent cx="2390775" cy="3714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F0FD2" w:rsidRDefault="00DF0FD2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</w:p>
    <w:p w:rsidR="00DF0FD2" w:rsidRDefault="004218A7">
      <w:pPr>
        <w:spacing w:line="36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Lettre de mandatement</w:t>
      </w:r>
    </w:p>
    <w:p w:rsidR="00DF0FD2" w:rsidRDefault="00DF0FD2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DF0FD2" w:rsidRDefault="004218A7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Nous soussignés Société ............................................., sise à </w:t>
      </w:r>
      <w:r>
        <w:rPr>
          <w:rFonts w:ascii="Garamond" w:eastAsia="Garamond" w:hAnsi="Garamond" w:cs="Garamond"/>
          <w:color w:val="222222"/>
          <w:sz w:val="24"/>
          <w:szCs w:val="24"/>
        </w:rPr>
        <w:t>...................................................................................</w:t>
      </w:r>
      <w:r>
        <w:rPr>
          <w:rFonts w:ascii="Garamond" w:eastAsia="Garamond" w:hAnsi="Garamond" w:cs="Garamond"/>
          <w:sz w:val="24"/>
          <w:szCs w:val="24"/>
        </w:rPr>
        <w:t>, fabricant de ........................................., désignant par la présente lettre la société ....................................................................................................., comme mandataire pour effectuer la/les demande(s) d’approbation de(s)modèle(s) de .......................................de modèle/type.................................... conformément aux dispositions légale</w:t>
      </w:r>
      <w:r w:rsidR="008F1A22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 et réglementaires applicables au Maroc.</w:t>
      </w:r>
    </w:p>
    <w:p w:rsidR="00DF0FD2" w:rsidRDefault="004218A7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Nous déclarons sur l’honneur que le(s) modèle(s) et type(s) font l’objet de(s) certificat(s) de conformité et de(s) rapport(s) d’essais indiqués dans le tableau en annexe et qui sont valides à la date de la présente.</w:t>
      </w:r>
    </w:p>
    <w:p w:rsidR="00DF0FD2" w:rsidRDefault="004218A7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Nous nous engageons à informer ce mandataire de toute évolution apportée au modèle faisant l'objet de la/les demande(s) d’approbation et nous déclarons également avoir pris connaissance de la nécessité de produire ultérieurement des instruments conformes au(x) modèle(s) approuvé(s).</w:t>
      </w:r>
    </w:p>
    <w:p w:rsidR="00DF0FD2" w:rsidRDefault="00DF0FD2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DF0FD2" w:rsidRDefault="00DF0FD2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DF0FD2" w:rsidRDefault="004218A7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Fait à ................., le .......................</w:t>
      </w:r>
    </w:p>
    <w:p w:rsidR="00DF0FD2" w:rsidRDefault="004218A7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« Signature et cachet »</w:t>
      </w:r>
    </w:p>
    <w:p w:rsidR="00DF0FD2" w:rsidRDefault="00DF0FD2">
      <w:pPr>
        <w:rPr>
          <w:rFonts w:ascii="Garamond" w:eastAsia="Garamond" w:hAnsi="Garamond" w:cs="Garamond"/>
          <w:sz w:val="24"/>
          <w:szCs w:val="24"/>
        </w:rPr>
      </w:pPr>
    </w:p>
    <w:p w:rsidR="00DF0FD2" w:rsidRDefault="00DF0FD2">
      <w:pPr>
        <w:rPr>
          <w:rFonts w:ascii="Garamond" w:eastAsia="Garamond" w:hAnsi="Garamond" w:cs="Garamond"/>
          <w:sz w:val="24"/>
          <w:szCs w:val="24"/>
        </w:rPr>
        <w:sectPr w:rsidR="00DF0F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993" w:footer="708" w:gutter="0"/>
          <w:pgNumType w:start="1"/>
          <w:cols w:space="720"/>
        </w:sectPr>
      </w:pPr>
    </w:p>
    <w:p w:rsidR="00DF0FD2" w:rsidRDefault="00DF0FD2">
      <w:pPr>
        <w:jc w:val="center"/>
        <w:rPr>
          <w:rFonts w:ascii="Garamond" w:eastAsia="Garamond" w:hAnsi="Garamond" w:cs="Garamond"/>
          <w:sz w:val="24"/>
          <w:szCs w:val="24"/>
        </w:rPr>
      </w:pPr>
    </w:p>
    <w:p w:rsidR="00DF0FD2" w:rsidRDefault="004218A7">
      <w:pPr>
        <w:spacing w:after="36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Annexe : certificat(s) et rapport(s) d’essais concernant le(s) modèle(s) et type(s) de produit(s)</w:t>
      </w:r>
    </w:p>
    <w:tbl>
      <w:tblPr>
        <w:tblStyle w:val="a"/>
        <w:tblW w:w="14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748"/>
        <w:gridCol w:w="5082"/>
      </w:tblGrid>
      <w:tr w:rsidR="00DF0FD2" w:rsidTr="00391CC9">
        <w:trPr>
          <w:trHeight w:val="798"/>
          <w:jc w:val="center"/>
        </w:trPr>
        <w:tc>
          <w:tcPr>
            <w:tcW w:w="4390" w:type="dxa"/>
            <w:vAlign w:val="center"/>
          </w:tcPr>
          <w:p w:rsidR="00DF0FD2" w:rsidRPr="008F1A22" w:rsidRDefault="004218A7">
            <w:pPr>
              <w:jc w:val="bot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8F1A22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Modèle et type du produit</w:t>
            </w:r>
          </w:p>
        </w:tc>
        <w:tc>
          <w:tcPr>
            <w:tcW w:w="4748" w:type="dxa"/>
            <w:vAlign w:val="center"/>
          </w:tcPr>
          <w:p w:rsidR="00DF0FD2" w:rsidRPr="008F1A22" w:rsidRDefault="004218A7">
            <w:pPr>
              <w:spacing w:after="0"/>
              <w:jc w:val="bot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8F1A22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Références de(s) certificat(s) de conformité et des de(s) rapport(s) d’essais </w:t>
            </w:r>
          </w:p>
        </w:tc>
        <w:tc>
          <w:tcPr>
            <w:tcW w:w="5082" w:type="dxa"/>
            <w:vAlign w:val="center"/>
          </w:tcPr>
          <w:p w:rsidR="00DF0FD2" w:rsidRPr="008F1A22" w:rsidRDefault="004218A7">
            <w:pPr>
              <w:spacing w:after="0"/>
              <w:jc w:val="bot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8F1A22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 cas de modification ou d’extension (prorogation de la période de validité ou des applications permises à l'origine), indiquer la nature des modifications apportées.</w:t>
            </w:r>
          </w:p>
        </w:tc>
      </w:tr>
      <w:tr w:rsidR="00DF0FD2" w:rsidTr="00391CC9">
        <w:trPr>
          <w:jc w:val="center"/>
        </w:trPr>
        <w:tc>
          <w:tcPr>
            <w:tcW w:w="4390" w:type="dxa"/>
            <w:vAlign w:val="center"/>
          </w:tcPr>
          <w:p w:rsidR="00DF0FD2" w:rsidRDefault="004218A7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Modèle et type du produit (</w:t>
            </w:r>
            <w:r w:rsidR="00391CC9">
              <w:rPr>
                <w:rFonts w:ascii="Garamond" w:eastAsia="Garamond" w:hAnsi="Garamond" w:cs="Garamond"/>
                <w:sz w:val="24"/>
                <w:szCs w:val="24"/>
              </w:rPr>
              <w:t xml:space="preserve">ou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module) n°1</w:t>
            </w:r>
          </w:p>
        </w:tc>
        <w:tc>
          <w:tcPr>
            <w:tcW w:w="4748" w:type="dxa"/>
          </w:tcPr>
          <w:p w:rsidR="00DF0FD2" w:rsidRDefault="004218A7">
            <w:pPr>
              <w:spacing w:after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Certificats de conformité :</w:t>
            </w:r>
          </w:p>
          <w:p w:rsidR="00DF0FD2" w:rsidRDefault="004218A7">
            <w:pPr>
              <w:spacing w:after="0" w:line="240" w:lineRule="auto"/>
              <w:ind w:left="318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  <w:p w:rsidR="00DF0FD2" w:rsidRDefault="004218A7">
            <w:pPr>
              <w:spacing w:after="0" w:line="240" w:lineRule="auto"/>
              <w:ind w:left="318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  <w:p w:rsidR="00DF0FD2" w:rsidRDefault="004218A7">
            <w:pPr>
              <w:spacing w:after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Rapports d’essais :</w:t>
            </w:r>
          </w:p>
          <w:p w:rsidR="00DF0FD2" w:rsidRDefault="004218A7">
            <w:pPr>
              <w:spacing w:after="0" w:line="240" w:lineRule="auto"/>
              <w:ind w:left="318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  <w:p w:rsidR="00DF0FD2" w:rsidRDefault="004218A7">
            <w:pPr>
              <w:spacing w:after="0" w:line="240" w:lineRule="auto"/>
              <w:ind w:left="318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5082" w:type="dxa"/>
          </w:tcPr>
          <w:p w:rsidR="00DF0FD2" w:rsidRDefault="00DF0FD2">
            <w:pPr>
              <w:spacing w:after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DF0FD2" w:rsidTr="00391CC9">
        <w:trPr>
          <w:jc w:val="center"/>
        </w:trPr>
        <w:tc>
          <w:tcPr>
            <w:tcW w:w="4390" w:type="dxa"/>
            <w:vAlign w:val="center"/>
          </w:tcPr>
          <w:p w:rsidR="00DF0FD2" w:rsidRDefault="004218A7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Modèle et type du produit ( </w:t>
            </w:r>
            <w:r w:rsidR="00391CC9">
              <w:rPr>
                <w:rFonts w:ascii="Garamond" w:eastAsia="Garamond" w:hAnsi="Garamond" w:cs="Garamond"/>
                <w:sz w:val="24"/>
                <w:szCs w:val="24"/>
              </w:rPr>
              <w:t xml:space="preserve">ou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module) n°2</w:t>
            </w:r>
          </w:p>
        </w:tc>
        <w:tc>
          <w:tcPr>
            <w:tcW w:w="4748" w:type="dxa"/>
          </w:tcPr>
          <w:p w:rsidR="00DF0FD2" w:rsidRDefault="004218A7">
            <w:pPr>
              <w:spacing w:after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Certificats de conformité :</w:t>
            </w:r>
          </w:p>
          <w:p w:rsidR="00DF0FD2" w:rsidRDefault="004218A7">
            <w:pPr>
              <w:spacing w:after="0" w:line="240" w:lineRule="auto"/>
              <w:ind w:left="318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  <w:p w:rsidR="00DF0FD2" w:rsidRDefault="004218A7">
            <w:pPr>
              <w:spacing w:after="0" w:line="240" w:lineRule="auto"/>
              <w:ind w:left="318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  <w:p w:rsidR="00DF0FD2" w:rsidRDefault="004218A7">
            <w:pPr>
              <w:spacing w:after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Rapports d’essais :</w:t>
            </w:r>
          </w:p>
          <w:p w:rsidR="00DF0FD2" w:rsidRDefault="004218A7">
            <w:pPr>
              <w:spacing w:after="0" w:line="240" w:lineRule="auto"/>
              <w:ind w:left="318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  <w:p w:rsidR="00DF0FD2" w:rsidRDefault="004218A7">
            <w:pPr>
              <w:spacing w:after="0" w:line="240" w:lineRule="auto"/>
              <w:ind w:left="318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5082" w:type="dxa"/>
          </w:tcPr>
          <w:p w:rsidR="00DF0FD2" w:rsidRDefault="00DF0FD2">
            <w:pPr>
              <w:spacing w:after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DF0FD2" w:rsidRDefault="00DF0FD2">
      <w:pPr>
        <w:jc w:val="center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sectPr w:rsidR="00DF0FD2">
      <w:headerReference w:type="default" r:id="rId13"/>
      <w:pgSz w:w="16838" w:h="11906" w:orient="landscape"/>
      <w:pgMar w:top="1417" w:right="1417" w:bottom="1417" w:left="1417" w:header="99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06" w:rsidRDefault="002F5A06">
      <w:pPr>
        <w:spacing w:after="0" w:line="240" w:lineRule="auto"/>
      </w:pPr>
      <w:r>
        <w:separator/>
      </w:r>
    </w:p>
  </w:endnote>
  <w:endnote w:type="continuationSeparator" w:id="0">
    <w:p w:rsidR="002F5A06" w:rsidRDefault="002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37" w:rsidRDefault="00BC4B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37" w:rsidRDefault="00BC4B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37" w:rsidRDefault="00BC4B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06" w:rsidRDefault="002F5A06">
      <w:pPr>
        <w:spacing w:after="0" w:line="240" w:lineRule="auto"/>
      </w:pPr>
      <w:r>
        <w:separator/>
      </w:r>
    </w:p>
  </w:footnote>
  <w:footnote w:type="continuationSeparator" w:id="0">
    <w:p w:rsidR="002F5A06" w:rsidRDefault="002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37" w:rsidRDefault="00BC4B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D2" w:rsidRDefault="004218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>DPCSMQ/DMAOI/311.02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37" w:rsidRDefault="00BC4B3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D2" w:rsidRDefault="004218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>DPCSMQ/DMAOI/311.02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D2"/>
    <w:rsid w:val="002F5A06"/>
    <w:rsid w:val="00391CC9"/>
    <w:rsid w:val="004218A7"/>
    <w:rsid w:val="008F1A22"/>
    <w:rsid w:val="00BC4B37"/>
    <w:rsid w:val="00D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90C7"/>
  <w15:docId w15:val="{CF280123-B479-4213-AC69-A90D8C5A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B37"/>
  </w:style>
  <w:style w:type="paragraph" w:styleId="Pieddepage">
    <w:name w:val="footer"/>
    <w:basedOn w:val="Normal"/>
    <w:link w:val="PieddepageCar"/>
    <w:uiPriority w:val="99"/>
    <w:unhideWhenUsed/>
    <w:rsid w:val="00BC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Mourchid Abdelhadi</cp:lastModifiedBy>
  <cp:revision>5</cp:revision>
  <dcterms:created xsi:type="dcterms:W3CDTF">2023-09-11T14:17:00Z</dcterms:created>
  <dcterms:modified xsi:type="dcterms:W3CDTF">2023-09-11T14:21:00Z</dcterms:modified>
</cp:coreProperties>
</file>